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FE28" w14:textId="1CA4E095" w:rsidR="00287B8E" w:rsidRPr="00823B5B" w:rsidRDefault="00287B8E" w:rsidP="00287B8E">
      <w:pPr>
        <w:pStyle w:val="BodyText"/>
        <w:ind w:left="0" w:firstLine="0"/>
      </w:pPr>
      <w:bookmarkStart w:id="0" w:name="_Hlk68866242"/>
      <w:r w:rsidRPr="00823B5B">
        <w:t xml:space="preserve">                            Albany</w:t>
      </w:r>
      <w:r w:rsidR="00EB6D1A" w:rsidRPr="00823B5B">
        <w:t>-</w:t>
      </w:r>
      <w:r w:rsidRPr="00823B5B">
        <w:t xml:space="preserve">Dougherty Historic Preservation Commission (HPC) </w:t>
      </w:r>
    </w:p>
    <w:p w14:paraId="2978FF6D" w14:textId="1A52B06B" w:rsidR="00287B8E" w:rsidRPr="00823B5B" w:rsidRDefault="00EB6D1A" w:rsidP="00287B8E">
      <w:pPr>
        <w:pStyle w:val="BodyText"/>
        <w:ind w:left="1163" w:hanging="1163"/>
        <w:jc w:val="center"/>
        <w:rPr>
          <w:b/>
          <w:bCs/>
        </w:rPr>
      </w:pPr>
      <w:r w:rsidRPr="00823B5B">
        <w:rPr>
          <w:b/>
          <w:bCs/>
        </w:rPr>
        <w:t>Regular</w:t>
      </w:r>
      <w:r w:rsidR="00287B8E" w:rsidRPr="00823B5B">
        <w:rPr>
          <w:b/>
          <w:bCs/>
        </w:rPr>
        <w:t xml:space="preserve"> Meeting Minutes</w:t>
      </w:r>
    </w:p>
    <w:p w14:paraId="6DA1B39E" w14:textId="10BBB4DE" w:rsidR="00287B8E" w:rsidRPr="00823B5B" w:rsidRDefault="00B03362" w:rsidP="00E42A4F">
      <w:pPr>
        <w:pStyle w:val="BodyText"/>
        <w:ind w:left="1163" w:hanging="1163"/>
        <w:jc w:val="center"/>
      </w:pPr>
      <w:r w:rsidRPr="00823B5B">
        <w:t>Wednesday</w:t>
      </w:r>
      <w:r w:rsidR="00287B8E" w:rsidRPr="00823B5B">
        <w:t>,</w:t>
      </w:r>
      <w:r w:rsidR="00D54FEA" w:rsidRPr="00823B5B">
        <w:t xml:space="preserve"> </w:t>
      </w:r>
      <w:r w:rsidR="00F1427A" w:rsidRPr="00823B5B">
        <w:t>April 2</w:t>
      </w:r>
      <w:r w:rsidR="00287B8E" w:rsidRPr="00823B5B">
        <w:t>, 202</w:t>
      </w:r>
      <w:r w:rsidR="00923256" w:rsidRPr="00823B5B">
        <w:t>5</w:t>
      </w:r>
    </w:p>
    <w:p w14:paraId="6952DFEF" w14:textId="6817D580" w:rsidR="00287B8E" w:rsidRPr="00823B5B" w:rsidRDefault="00287B8E" w:rsidP="00FF1233">
      <w:pPr>
        <w:pStyle w:val="BodyText"/>
        <w:spacing w:line="90" w:lineRule="exact"/>
        <w:ind w:left="181" w:firstLine="0"/>
        <w:rPr>
          <w:sz w:val="9"/>
        </w:rPr>
      </w:pPr>
      <w:r w:rsidRPr="00823B5B">
        <w:rPr>
          <w:position w:val="-1"/>
          <w:sz w:val="9"/>
        </w:rPr>
        <mc:AlternateContent>
          <mc:Choice Requires="wpg">
            <w:drawing>
              <wp:inline distT="0" distB="0" distL="0" distR="0" wp14:anchorId="287FCBEC" wp14:editId="49BEF081">
                <wp:extent cx="5981065" cy="57150"/>
                <wp:effectExtent l="19685" t="8890" r="19050" b="63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7150"/>
                          <a:chOff x="0" y="0"/>
                          <a:chExt cx="9419" cy="90"/>
                        </a:xfrm>
                      </wpg:grpSpPr>
                      <wps:wsp>
                        <wps:cNvPr id="16" name="Line 18"/>
                        <wps:cNvCnPr>
                          <a:cxnSpLocks noChangeShapeType="1"/>
                        </wps:cNvCnPr>
                        <wps:spPr bwMode="auto">
                          <a:xfrm>
                            <a:off x="0" y="82"/>
                            <a:ext cx="94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30"/>
                            <a:ext cx="941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E3B54B" id="Group 16" o:spid="_x0000_s1026" style="width:470.95pt;height:4.5pt;mso-position-horizontal-relative:char;mso-position-vertical-relative:line"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LeRAIAAJgGAAAOAAAAZHJzL2Uyb0RvYy54bWzEVU1v4yAQva+0/wFx39hO82nF6SFtc8nu&#10;Rmr7AwjGNloMCEic/PsdsPPZy6qrtj4gYGYeM+8NeHa/rwXaMWO5khlOejFGTFKVc1lm+PXl6ccE&#10;I+uIzIlQkmX4wCy+n3//Nmt0yvqqUiJnBgGItGmjM1w5p9MosrRiNbE9pZkEY6FMTRwsTRnlhjSA&#10;XouoH8ejqFEm10ZRZi3sPrRGPA/4RcGo+10UljkkMgy5uTCaMG78GM1nJC0N0RWnXRrkHVnUhEs4&#10;9AT1QBxBW8PfQNWcGmVV4XpU1ZEqCk5ZqAGqSeKbapZGbXWopUybUp9oAmpveHo3LP21WxvEc9Bu&#10;iJEkNWgUjkXJyJPT6DIFn6XRz3pt2gphulL0jwVzdGv367J1Rpvmp8oBj2ydCuTsC1N7CCgb7YMG&#10;h5MGbO8Qhc3hdJLEI8iFgm04ToadRrQCId9E0eqxi5sOkmkbNA0REUnb40KKXUq+Hugze6bS/h+V&#10;zxXRLChkPU1HKkdHKldcMpRMWiaDy0K2NNK97GhEUi0qIksWwF4OGihLfARkfhHiFxY0+EdaJ/22&#10;t4+8nvm5poek2li3ZKpGfpJhASkHtchuZZ1P4+zixZPqiQsB+yQVEjUZniaDQQiwSvDcG73NmnKz&#10;EAbtiL954Qs1geXSDTpc5gGsYiR/7OaOcNHO4XAhOyp89a2CG5Uf1uZIEej5WcKOr4Ud+5KuVCLp&#10;Rwt7112Ijxf2Dm5i/PXKhgsMz1/oxO6p9u/r5Tp0yPmHMv8LAAD//wMAUEsDBBQABgAIAAAAIQAU&#10;5sRR2wAAAAMBAAAPAAAAZHJzL2Rvd25yZXYueG1sTI9PS8NAEMXvgt9hGcGb3cR/2JhNKUU9FaGt&#10;IN6m2WkSmp0N2W2SfntHL3oZ3vCG936TLybXqoH60Hg2kM4SUMSltw1XBj52rzdPoEJEtth6JgNn&#10;CrAoLi9yzKwfeUPDNlZKQjhkaKCOscu0DmVNDsPMd8TiHXzvMMraV9r2OEq4a/Vtkjxqhw1LQ40d&#10;rWoqj9uTM/A24ri8S1+G9fGwOn/tHt4/1ykZc301LZ9BRZri3zH84As6FMK09ye2QbUG5JH4O8Wb&#10;36dzUHsRCegi1//Zi28AAAD//wMAUEsBAi0AFAAGAAgAAAAhALaDOJL+AAAA4QEAABMAAAAAAAAA&#10;AAAAAAAAAAAAAFtDb250ZW50X1R5cGVzXS54bWxQSwECLQAUAAYACAAAACEAOP0h/9YAAACUAQAA&#10;CwAAAAAAAAAAAAAAAAAvAQAAX3JlbHMvLnJlbHNQSwECLQAUAAYACAAAACEA78Vi3kQCAACYBgAA&#10;DgAAAAAAAAAAAAAAAAAuAgAAZHJzL2Uyb0RvYy54bWxQSwECLQAUAAYACAAAACEAFObEUdsAAAAD&#10;AQAADwAAAAAAAAAAAAAAAACeBAAAZHJzL2Rvd25yZXYueG1sUEsFBgAAAAAEAAQA8wAAAKYFAAAA&#10;AA==&#10;">
                <v:line id="Line 18" o:spid="_x0000_s1027" style="position:absolute;visibility:visible;mso-wrap-style:square" from="0,82" to="94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7" o:spid="_x0000_s1028" style="position:absolute;visibility:visible;mso-wrap-style:square" from="0,30" to="94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w10:anchorlock/>
              </v:group>
            </w:pict>
          </mc:Fallback>
        </mc:AlternateContent>
      </w:r>
    </w:p>
    <w:p w14:paraId="753833EF" w14:textId="56606826" w:rsidR="00D65840" w:rsidRPr="00823B5B" w:rsidRDefault="00D65840" w:rsidP="00FF1233">
      <w:pPr>
        <w:keepNext/>
        <w:widowControl/>
        <w:autoSpaceDE/>
        <w:spacing w:before="120" w:after="120"/>
        <w:outlineLvl w:val="0"/>
        <w:rPr>
          <w:rFonts w:eastAsia="Times New Roman"/>
          <w:bCs/>
          <w:sz w:val="24"/>
          <w:szCs w:val="24"/>
          <w:lang w:bidi="ar-SA"/>
        </w:rPr>
      </w:pPr>
      <w:r w:rsidRPr="00823B5B">
        <w:rPr>
          <w:rFonts w:eastAsia="Times New Roman"/>
          <w:bCs/>
          <w:sz w:val="24"/>
          <w:szCs w:val="24"/>
          <w:lang w:bidi="ar-SA"/>
        </w:rPr>
        <w:t>The Historic Preservation Commission was scheduled to meet in a duly advertised</w:t>
      </w:r>
      <w:r w:rsidR="00F464BA" w:rsidRPr="00823B5B">
        <w:rPr>
          <w:rFonts w:eastAsia="Times New Roman"/>
          <w:bCs/>
          <w:sz w:val="24"/>
          <w:szCs w:val="24"/>
          <w:lang w:bidi="ar-SA"/>
        </w:rPr>
        <w:t xml:space="preserve"> </w:t>
      </w:r>
      <w:r w:rsidRPr="00823B5B">
        <w:rPr>
          <w:rFonts w:eastAsia="Times New Roman"/>
          <w:bCs/>
          <w:sz w:val="24"/>
          <w:szCs w:val="24"/>
          <w:lang w:bidi="ar-SA"/>
        </w:rPr>
        <w:t xml:space="preserve">public meeting on </w:t>
      </w:r>
      <w:r w:rsidR="00AE20D9" w:rsidRPr="00823B5B">
        <w:rPr>
          <w:rFonts w:eastAsia="Times New Roman"/>
          <w:bCs/>
          <w:sz w:val="24"/>
          <w:szCs w:val="24"/>
          <w:lang w:bidi="ar-SA"/>
        </w:rPr>
        <w:t>Wednesday,</w:t>
      </w:r>
      <w:r w:rsidR="00DF013C" w:rsidRPr="00823B5B">
        <w:rPr>
          <w:rFonts w:eastAsia="Times New Roman"/>
          <w:bCs/>
          <w:sz w:val="24"/>
          <w:szCs w:val="24"/>
          <w:lang w:bidi="ar-SA"/>
        </w:rPr>
        <w:t xml:space="preserve"> </w:t>
      </w:r>
      <w:r w:rsidR="00F1427A" w:rsidRPr="00823B5B">
        <w:rPr>
          <w:rFonts w:eastAsia="Times New Roman"/>
          <w:bCs/>
          <w:sz w:val="24"/>
          <w:szCs w:val="24"/>
          <w:lang w:bidi="ar-SA"/>
        </w:rPr>
        <w:t>April 2</w:t>
      </w:r>
      <w:r w:rsidRPr="00823B5B">
        <w:rPr>
          <w:rFonts w:eastAsia="Times New Roman"/>
          <w:bCs/>
          <w:sz w:val="24"/>
          <w:szCs w:val="24"/>
          <w:lang w:bidi="ar-SA"/>
        </w:rPr>
        <w:t>, 202</w:t>
      </w:r>
      <w:r w:rsidR="00F1427A" w:rsidRPr="00823B5B">
        <w:rPr>
          <w:rFonts w:eastAsia="Times New Roman"/>
          <w:bCs/>
          <w:sz w:val="24"/>
          <w:szCs w:val="24"/>
          <w:lang w:bidi="ar-SA"/>
        </w:rPr>
        <w:t>5</w:t>
      </w:r>
      <w:r w:rsidRPr="00823B5B">
        <w:rPr>
          <w:rFonts w:eastAsia="Times New Roman"/>
          <w:bCs/>
          <w:sz w:val="24"/>
          <w:szCs w:val="24"/>
          <w:lang w:bidi="ar-SA"/>
        </w:rPr>
        <w:t xml:space="preserve">, at 10:00 AM. </w:t>
      </w:r>
    </w:p>
    <w:p w14:paraId="42975102" w14:textId="3DA5B051" w:rsidR="003633AB" w:rsidRPr="00823B5B" w:rsidRDefault="00D65840" w:rsidP="004C1A5D">
      <w:pPr>
        <w:rPr>
          <w:b/>
          <w:bCs/>
          <w:sz w:val="24"/>
          <w:szCs w:val="24"/>
        </w:rPr>
      </w:pPr>
      <w:r w:rsidRPr="00823B5B">
        <w:rPr>
          <w:b/>
          <w:bCs/>
          <w:sz w:val="24"/>
          <w:szCs w:val="24"/>
        </w:rPr>
        <w:t xml:space="preserve">The following </w:t>
      </w:r>
      <w:r w:rsidR="00D54FEA" w:rsidRPr="00823B5B">
        <w:rPr>
          <w:b/>
          <w:bCs/>
          <w:sz w:val="24"/>
          <w:szCs w:val="24"/>
        </w:rPr>
        <w:t>C</w:t>
      </w:r>
      <w:r w:rsidRPr="00823B5B">
        <w:rPr>
          <w:b/>
          <w:bCs/>
          <w:sz w:val="24"/>
          <w:szCs w:val="24"/>
        </w:rPr>
        <w:t>ommissioners were present:</w:t>
      </w:r>
    </w:p>
    <w:p w14:paraId="53E59036" w14:textId="112A85B9" w:rsidR="00295336" w:rsidRPr="00823B5B" w:rsidRDefault="00F1427A" w:rsidP="006E7C12">
      <w:pPr>
        <w:outlineLvl w:val="1"/>
        <w:rPr>
          <w:bCs/>
          <w:color w:val="000000"/>
          <w:kern w:val="36"/>
          <w:sz w:val="24"/>
          <w:szCs w:val="24"/>
        </w:rPr>
      </w:pPr>
      <w:r w:rsidRPr="00823B5B">
        <w:rPr>
          <w:bCs/>
          <w:color w:val="000000"/>
          <w:kern w:val="36"/>
          <w:sz w:val="24"/>
          <w:szCs w:val="24"/>
        </w:rPr>
        <w:t xml:space="preserve">William Guin </w:t>
      </w:r>
    </w:p>
    <w:p w14:paraId="1399C6EE" w14:textId="3077AD55" w:rsidR="00F1427A" w:rsidRPr="00823B5B" w:rsidRDefault="00F1427A" w:rsidP="006E7C12">
      <w:pPr>
        <w:outlineLvl w:val="1"/>
        <w:rPr>
          <w:bCs/>
          <w:color w:val="000000"/>
          <w:kern w:val="36"/>
          <w:sz w:val="24"/>
          <w:szCs w:val="24"/>
        </w:rPr>
      </w:pPr>
      <w:r w:rsidRPr="00823B5B">
        <w:rPr>
          <w:bCs/>
          <w:color w:val="000000"/>
          <w:kern w:val="36"/>
          <w:sz w:val="24"/>
          <w:szCs w:val="24"/>
        </w:rPr>
        <w:t>Quianna Lavant (virtual)</w:t>
      </w:r>
    </w:p>
    <w:p w14:paraId="39CCAA03" w14:textId="77EC918A" w:rsidR="00F1427A" w:rsidRPr="00823B5B" w:rsidRDefault="00F1427A" w:rsidP="006E7C12">
      <w:pPr>
        <w:outlineLvl w:val="1"/>
        <w:rPr>
          <w:bCs/>
          <w:color w:val="000000"/>
          <w:kern w:val="36"/>
          <w:sz w:val="24"/>
          <w:szCs w:val="24"/>
        </w:rPr>
      </w:pPr>
      <w:r w:rsidRPr="00823B5B">
        <w:rPr>
          <w:bCs/>
          <w:color w:val="000000"/>
          <w:kern w:val="36"/>
          <w:sz w:val="24"/>
          <w:szCs w:val="24"/>
        </w:rPr>
        <w:t xml:space="preserve">King Randall </w:t>
      </w:r>
    </w:p>
    <w:p w14:paraId="71B0498C" w14:textId="5537BEFC" w:rsidR="00F1427A" w:rsidRPr="00823B5B" w:rsidRDefault="00F1427A" w:rsidP="006E7C12">
      <w:pPr>
        <w:outlineLvl w:val="1"/>
        <w:rPr>
          <w:bCs/>
          <w:color w:val="000000"/>
          <w:kern w:val="36"/>
          <w:sz w:val="24"/>
          <w:szCs w:val="24"/>
        </w:rPr>
      </w:pPr>
      <w:r w:rsidRPr="00823B5B">
        <w:rPr>
          <w:bCs/>
          <w:color w:val="000000"/>
          <w:kern w:val="36"/>
          <w:sz w:val="24"/>
          <w:szCs w:val="24"/>
        </w:rPr>
        <w:t xml:space="preserve">Matt Trice </w:t>
      </w:r>
    </w:p>
    <w:p w14:paraId="53358EDC" w14:textId="2C8A0077" w:rsidR="00F1427A" w:rsidRPr="00823B5B" w:rsidRDefault="00F1427A" w:rsidP="006E7C12">
      <w:pPr>
        <w:outlineLvl w:val="1"/>
        <w:rPr>
          <w:bCs/>
          <w:color w:val="000000"/>
          <w:kern w:val="36"/>
          <w:sz w:val="24"/>
          <w:szCs w:val="24"/>
        </w:rPr>
      </w:pPr>
      <w:r w:rsidRPr="00823B5B">
        <w:rPr>
          <w:bCs/>
          <w:color w:val="000000"/>
          <w:kern w:val="36"/>
          <w:sz w:val="24"/>
          <w:szCs w:val="24"/>
        </w:rPr>
        <w:t xml:space="preserve">Vice-Chair Scott Marcus </w:t>
      </w:r>
    </w:p>
    <w:p w14:paraId="5A1F3E86" w14:textId="0858AB85" w:rsidR="00F1427A" w:rsidRPr="00823B5B" w:rsidRDefault="00F1427A" w:rsidP="006E7C12">
      <w:pPr>
        <w:outlineLvl w:val="1"/>
        <w:rPr>
          <w:bCs/>
          <w:color w:val="000000"/>
          <w:kern w:val="36"/>
          <w:sz w:val="24"/>
          <w:szCs w:val="24"/>
        </w:rPr>
      </w:pPr>
      <w:r w:rsidRPr="00823B5B">
        <w:rPr>
          <w:bCs/>
          <w:color w:val="000000"/>
          <w:kern w:val="36"/>
          <w:sz w:val="24"/>
          <w:szCs w:val="24"/>
        </w:rPr>
        <w:t xml:space="preserve">Chair Angie Jones </w:t>
      </w:r>
    </w:p>
    <w:p w14:paraId="3729D5E7" w14:textId="7E65EA30" w:rsidR="004C1A5D" w:rsidRPr="00823B5B" w:rsidRDefault="004C1A5D" w:rsidP="007211E1">
      <w:pPr>
        <w:spacing w:before="120"/>
        <w:rPr>
          <w:b/>
          <w:color w:val="000000"/>
          <w:kern w:val="36"/>
          <w:sz w:val="24"/>
          <w:szCs w:val="24"/>
        </w:rPr>
      </w:pPr>
      <w:r w:rsidRPr="00823B5B">
        <w:rPr>
          <w:b/>
          <w:color w:val="000000"/>
          <w:kern w:val="36"/>
          <w:sz w:val="24"/>
          <w:szCs w:val="24"/>
        </w:rPr>
        <w:t xml:space="preserve">Commissioners Excused: </w:t>
      </w:r>
    </w:p>
    <w:p w14:paraId="5E42E90D" w14:textId="72ADE0A4" w:rsidR="00A657F0" w:rsidRPr="00823B5B" w:rsidRDefault="00A657F0" w:rsidP="004C1A5D">
      <w:pPr>
        <w:contextualSpacing/>
        <w:rPr>
          <w:bCs/>
          <w:color w:val="000000"/>
          <w:kern w:val="36"/>
          <w:sz w:val="24"/>
          <w:szCs w:val="24"/>
        </w:rPr>
      </w:pPr>
      <w:bookmarkStart w:id="1" w:name="_Hlk155880539"/>
      <w:r w:rsidRPr="00823B5B">
        <w:rPr>
          <w:bCs/>
          <w:color w:val="000000"/>
          <w:kern w:val="36"/>
          <w:sz w:val="24"/>
          <w:szCs w:val="24"/>
        </w:rPr>
        <w:t>Will</w:t>
      </w:r>
      <w:r w:rsidR="00F1427A" w:rsidRPr="00823B5B">
        <w:rPr>
          <w:bCs/>
          <w:color w:val="000000"/>
          <w:kern w:val="36"/>
          <w:sz w:val="24"/>
          <w:szCs w:val="24"/>
        </w:rPr>
        <w:t xml:space="preserve"> Davis </w:t>
      </w:r>
    </w:p>
    <w:p w14:paraId="104F4208" w14:textId="7987E50A" w:rsidR="00F1427A" w:rsidRPr="00823B5B" w:rsidRDefault="00F1427A" w:rsidP="004C1A5D">
      <w:pPr>
        <w:contextualSpacing/>
        <w:rPr>
          <w:bCs/>
          <w:color w:val="000000"/>
          <w:kern w:val="36"/>
          <w:sz w:val="24"/>
          <w:szCs w:val="24"/>
        </w:rPr>
      </w:pPr>
      <w:r w:rsidRPr="00823B5B">
        <w:rPr>
          <w:bCs/>
          <w:color w:val="000000"/>
          <w:kern w:val="36"/>
          <w:sz w:val="24"/>
          <w:szCs w:val="24"/>
        </w:rPr>
        <w:t>Zachary Giddes</w:t>
      </w:r>
    </w:p>
    <w:bookmarkEnd w:id="1"/>
    <w:p w14:paraId="6485C58A" w14:textId="5AFFE2A5" w:rsidR="00D65840" w:rsidRPr="00823B5B" w:rsidRDefault="00D65840" w:rsidP="007211E1">
      <w:pPr>
        <w:spacing w:before="120"/>
        <w:rPr>
          <w:b/>
          <w:color w:val="000000"/>
          <w:kern w:val="36"/>
          <w:sz w:val="24"/>
          <w:szCs w:val="24"/>
        </w:rPr>
      </w:pPr>
      <w:r w:rsidRPr="00823B5B">
        <w:rPr>
          <w:b/>
          <w:color w:val="000000"/>
          <w:kern w:val="36"/>
          <w:sz w:val="24"/>
          <w:szCs w:val="24"/>
        </w:rPr>
        <w:t>Staff Present:</w:t>
      </w:r>
    </w:p>
    <w:p w14:paraId="5521AA9C" w14:textId="172E13BE" w:rsidR="007C5A48" w:rsidRPr="00823B5B" w:rsidRDefault="00923256" w:rsidP="00D65840">
      <w:pPr>
        <w:contextualSpacing/>
        <w:rPr>
          <w:bCs/>
          <w:color w:val="000000"/>
          <w:kern w:val="36"/>
          <w:sz w:val="24"/>
          <w:szCs w:val="24"/>
        </w:rPr>
      </w:pPr>
      <w:r w:rsidRPr="00823B5B">
        <w:rPr>
          <w:bCs/>
          <w:color w:val="000000"/>
          <w:kern w:val="36"/>
          <w:sz w:val="24"/>
          <w:szCs w:val="24"/>
        </w:rPr>
        <w:t>Tonie Mitchum, Planner II</w:t>
      </w:r>
    </w:p>
    <w:p w14:paraId="5AF944E0" w14:textId="5C3C96ED" w:rsidR="00F1427A" w:rsidRPr="00823B5B" w:rsidRDefault="00F1427A" w:rsidP="00D65840">
      <w:pPr>
        <w:contextualSpacing/>
        <w:rPr>
          <w:bCs/>
          <w:color w:val="000000"/>
          <w:kern w:val="36"/>
          <w:sz w:val="24"/>
          <w:szCs w:val="24"/>
        </w:rPr>
      </w:pPr>
      <w:r w:rsidRPr="00823B5B">
        <w:rPr>
          <w:bCs/>
          <w:color w:val="000000"/>
          <w:kern w:val="36"/>
          <w:sz w:val="24"/>
          <w:szCs w:val="24"/>
        </w:rPr>
        <w:t>Jason Tolbert, Planner II</w:t>
      </w:r>
    </w:p>
    <w:p w14:paraId="7DD8AA91" w14:textId="5DB37BED" w:rsidR="00923256" w:rsidRPr="00823B5B" w:rsidRDefault="00F1427A" w:rsidP="00D65840">
      <w:pPr>
        <w:contextualSpacing/>
        <w:rPr>
          <w:bCs/>
          <w:color w:val="000000"/>
          <w:kern w:val="36"/>
          <w:sz w:val="24"/>
          <w:szCs w:val="24"/>
        </w:rPr>
      </w:pPr>
      <w:r w:rsidRPr="00823B5B">
        <w:rPr>
          <w:bCs/>
          <w:color w:val="000000"/>
          <w:kern w:val="36"/>
          <w:sz w:val="24"/>
          <w:szCs w:val="24"/>
        </w:rPr>
        <w:t>Angel Gray</w:t>
      </w:r>
      <w:r w:rsidR="00A657F0" w:rsidRPr="00823B5B">
        <w:rPr>
          <w:bCs/>
          <w:color w:val="000000"/>
          <w:kern w:val="36"/>
          <w:sz w:val="24"/>
          <w:szCs w:val="24"/>
        </w:rPr>
        <w:t xml:space="preserve">, </w:t>
      </w:r>
      <w:r w:rsidRPr="00823B5B">
        <w:rPr>
          <w:bCs/>
          <w:color w:val="000000"/>
          <w:kern w:val="36"/>
          <w:sz w:val="24"/>
          <w:szCs w:val="24"/>
        </w:rPr>
        <w:t xml:space="preserve">Deputy </w:t>
      </w:r>
      <w:r w:rsidR="00A657F0" w:rsidRPr="00823B5B">
        <w:rPr>
          <w:bCs/>
          <w:color w:val="000000"/>
          <w:kern w:val="36"/>
          <w:sz w:val="24"/>
          <w:szCs w:val="24"/>
        </w:rPr>
        <w:t xml:space="preserve">Director of Planning and Development </w:t>
      </w:r>
    </w:p>
    <w:p w14:paraId="0D508244" w14:textId="0656E25B" w:rsidR="00A657F0" w:rsidRPr="00823B5B" w:rsidRDefault="00A657F0" w:rsidP="00D65840">
      <w:pPr>
        <w:contextualSpacing/>
        <w:rPr>
          <w:bCs/>
          <w:color w:val="000000"/>
          <w:kern w:val="36"/>
          <w:sz w:val="24"/>
          <w:szCs w:val="24"/>
        </w:rPr>
      </w:pPr>
      <w:r w:rsidRPr="00823B5B">
        <w:rPr>
          <w:bCs/>
          <w:color w:val="000000"/>
          <w:kern w:val="36"/>
          <w:sz w:val="24"/>
          <w:szCs w:val="24"/>
        </w:rPr>
        <w:t>Michael Custer, City Attorney</w:t>
      </w:r>
    </w:p>
    <w:p w14:paraId="55501ADF" w14:textId="2EF3E4E5" w:rsidR="00923256" w:rsidRPr="00823B5B" w:rsidRDefault="00923256" w:rsidP="00D65840">
      <w:pPr>
        <w:contextualSpacing/>
        <w:rPr>
          <w:bCs/>
          <w:color w:val="000000"/>
          <w:kern w:val="36"/>
          <w:sz w:val="24"/>
          <w:szCs w:val="24"/>
        </w:rPr>
      </w:pPr>
      <w:r w:rsidRPr="00823B5B">
        <w:rPr>
          <w:bCs/>
          <w:color w:val="000000"/>
          <w:kern w:val="36"/>
          <w:sz w:val="24"/>
          <w:szCs w:val="24"/>
        </w:rPr>
        <w:t>Kraig Clubb, Information Technology</w:t>
      </w:r>
    </w:p>
    <w:p w14:paraId="3C83D978" w14:textId="293AA09E" w:rsidR="00F1427A" w:rsidRPr="00823B5B" w:rsidRDefault="00F1427A" w:rsidP="00D65840">
      <w:pPr>
        <w:contextualSpacing/>
        <w:rPr>
          <w:bCs/>
          <w:color w:val="000000"/>
          <w:kern w:val="36"/>
          <w:sz w:val="24"/>
          <w:szCs w:val="24"/>
        </w:rPr>
      </w:pPr>
      <w:r w:rsidRPr="00823B5B">
        <w:rPr>
          <w:bCs/>
          <w:color w:val="000000"/>
          <w:kern w:val="36"/>
          <w:sz w:val="24"/>
          <w:szCs w:val="24"/>
        </w:rPr>
        <w:t>Centrell Vicks, Code Enforcement</w:t>
      </w:r>
    </w:p>
    <w:p w14:paraId="0E2F0B1A" w14:textId="5E8DB2A5" w:rsidR="006E7C12" w:rsidRPr="00823B5B" w:rsidRDefault="00D65840" w:rsidP="007E63B9">
      <w:pPr>
        <w:spacing w:before="120"/>
        <w:rPr>
          <w:b/>
          <w:color w:val="000000"/>
          <w:kern w:val="36"/>
          <w:sz w:val="24"/>
          <w:szCs w:val="24"/>
        </w:rPr>
      </w:pPr>
      <w:r w:rsidRPr="00823B5B">
        <w:rPr>
          <w:b/>
          <w:color w:val="000000"/>
          <w:kern w:val="36"/>
          <w:sz w:val="24"/>
          <w:szCs w:val="24"/>
        </w:rPr>
        <w:t>Others Present:</w:t>
      </w:r>
    </w:p>
    <w:p w14:paraId="5BC41088" w14:textId="2F8BC233" w:rsidR="00923256" w:rsidRPr="00823B5B" w:rsidRDefault="00A657F0" w:rsidP="00A2249E">
      <w:pPr>
        <w:tabs>
          <w:tab w:val="left" w:pos="1080"/>
        </w:tabs>
        <w:rPr>
          <w:sz w:val="24"/>
        </w:rPr>
      </w:pPr>
      <w:r w:rsidRPr="00823B5B">
        <w:rPr>
          <w:sz w:val="24"/>
        </w:rPr>
        <w:t>Bruce Capps</w:t>
      </w:r>
    </w:p>
    <w:p w14:paraId="498C6F0A" w14:textId="4BDD3E8E" w:rsidR="00A657F0" w:rsidRPr="00823B5B" w:rsidRDefault="00F1427A" w:rsidP="00A2249E">
      <w:pPr>
        <w:tabs>
          <w:tab w:val="left" w:pos="1080"/>
        </w:tabs>
        <w:rPr>
          <w:sz w:val="24"/>
        </w:rPr>
      </w:pPr>
      <w:r w:rsidRPr="00823B5B">
        <w:rPr>
          <w:sz w:val="24"/>
        </w:rPr>
        <w:t xml:space="preserve">Emerson Jones </w:t>
      </w:r>
    </w:p>
    <w:p w14:paraId="4D95F003" w14:textId="14C35A99" w:rsidR="00D65840" w:rsidRPr="00823B5B" w:rsidRDefault="00287B8E" w:rsidP="008E0023">
      <w:pPr>
        <w:tabs>
          <w:tab w:val="left" w:pos="1080"/>
        </w:tabs>
        <w:spacing w:before="120"/>
        <w:rPr>
          <w:b/>
          <w:bCs/>
          <w:sz w:val="24"/>
        </w:rPr>
      </w:pPr>
      <w:r w:rsidRPr="00823B5B">
        <w:rPr>
          <w:b/>
          <w:bCs/>
          <w:sz w:val="24"/>
        </w:rPr>
        <w:t>CALL TO</w:t>
      </w:r>
      <w:r w:rsidRPr="00823B5B">
        <w:rPr>
          <w:b/>
          <w:bCs/>
          <w:spacing w:val="-1"/>
          <w:sz w:val="24"/>
        </w:rPr>
        <w:t xml:space="preserve"> </w:t>
      </w:r>
      <w:r w:rsidRPr="00823B5B">
        <w:rPr>
          <w:b/>
          <w:bCs/>
          <w:sz w:val="24"/>
        </w:rPr>
        <w:t xml:space="preserve">ORDER </w:t>
      </w:r>
    </w:p>
    <w:p w14:paraId="637E66D4" w14:textId="311BD213" w:rsidR="007B5247" w:rsidRPr="00823B5B" w:rsidRDefault="006E7C12" w:rsidP="007B5247">
      <w:pPr>
        <w:spacing w:after="120"/>
        <w:rPr>
          <w:bCs/>
          <w:color w:val="000000"/>
          <w:kern w:val="36"/>
          <w:sz w:val="24"/>
          <w:szCs w:val="24"/>
        </w:rPr>
      </w:pPr>
      <w:r w:rsidRPr="00823B5B">
        <w:rPr>
          <w:bCs/>
          <w:color w:val="000000"/>
          <w:kern w:val="36"/>
          <w:sz w:val="24"/>
          <w:szCs w:val="24"/>
        </w:rPr>
        <w:t>The meeting was called to order at 10:</w:t>
      </w:r>
      <w:r w:rsidR="00A657F0" w:rsidRPr="00823B5B">
        <w:rPr>
          <w:bCs/>
          <w:color w:val="000000"/>
          <w:kern w:val="36"/>
          <w:sz w:val="24"/>
          <w:szCs w:val="24"/>
        </w:rPr>
        <w:t>0</w:t>
      </w:r>
      <w:r w:rsidR="00F1427A" w:rsidRPr="00823B5B">
        <w:rPr>
          <w:bCs/>
          <w:color w:val="000000"/>
          <w:kern w:val="36"/>
          <w:sz w:val="24"/>
          <w:szCs w:val="24"/>
        </w:rPr>
        <w:t>7</w:t>
      </w:r>
      <w:r w:rsidR="00C000A6" w:rsidRPr="00823B5B">
        <w:rPr>
          <w:bCs/>
          <w:color w:val="000000"/>
          <w:kern w:val="36"/>
          <w:sz w:val="24"/>
          <w:szCs w:val="24"/>
        </w:rPr>
        <w:t xml:space="preserve"> </w:t>
      </w:r>
      <w:r w:rsidRPr="00823B5B">
        <w:rPr>
          <w:bCs/>
          <w:color w:val="000000"/>
          <w:kern w:val="36"/>
          <w:sz w:val="24"/>
          <w:szCs w:val="24"/>
        </w:rPr>
        <w:t>AM by</w:t>
      </w:r>
      <w:r w:rsidR="00074E71" w:rsidRPr="00823B5B">
        <w:rPr>
          <w:bCs/>
          <w:color w:val="000000"/>
          <w:kern w:val="36"/>
          <w:sz w:val="24"/>
          <w:szCs w:val="24"/>
        </w:rPr>
        <w:t xml:space="preserve"> </w:t>
      </w:r>
      <w:r w:rsidR="00A657F0" w:rsidRPr="00823B5B">
        <w:rPr>
          <w:bCs/>
          <w:color w:val="000000"/>
          <w:kern w:val="36"/>
          <w:sz w:val="24"/>
          <w:szCs w:val="24"/>
        </w:rPr>
        <w:t>Chair</w:t>
      </w:r>
      <w:r w:rsidR="00F1427A" w:rsidRPr="00823B5B">
        <w:rPr>
          <w:bCs/>
          <w:color w:val="000000"/>
          <w:kern w:val="36"/>
          <w:sz w:val="24"/>
          <w:szCs w:val="24"/>
        </w:rPr>
        <w:t xml:space="preserve"> Jones</w:t>
      </w:r>
      <w:r w:rsidR="00C1723F" w:rsidRPr="00823B5B">
        <w:rPr>
          <w:bCs/>
          <w:color w:val="000000"/>
          <w:kern w:val="36"/>
          <w:sz w:val="24"/>
          <w:szCs w:val="24"/>
        </w:rPr>
        <w:t xml:space="preserve"> who</w:t>
      </w:r>
      <w:r w:rsidR="00FD7F65" w:rsidRPr="00823B5B">
        <w:rPr>
          <w:bCs/>
          <w:color w:val="000000"/>
          <w:kern w:val="36"/>
          <w:sz w:val="24"/>
          <w:szCs w:val="24"/>
        </w:rPr>
        <w:t xml:space="preserve"> presided </w:t>
      </w:r>
      <w:r w:rsidR="00A657F0" w:rsidRPr="00823B5B">
        <w:rPr>
          <w:bCs/>
          <w:color w:val="000000"/>
          <w:kern w:val="36"/>
          <w:sz w:val="24"/>
          <w:szCs w:val="24"/>
        </w:rPr>
        <w:t>over</w:t>
      </w:r>
      <w:r w:rsidR="00FD7F65" w:rsidRPr="00823B5B">
        <w:rPr>
          <w:bCs/>
          <w:color w:val="000000"/>
          <w:kern w:val="36"/>
          <w:sz w:val="24"/>
          <w:szCs w:val="24"/>
        </w:rPr>
        <w:t xml:space="preserve"> the meetin</w:t>
      </w:r>
      <w:r w:rsidR="003633AB" w:rsidRPr="00823B5B">
        <w:rPr>
          <w:bCs/>
          <w:color w:val="000000"/>
          <w:kern w:val="36"/>
          <w:sz w:val="24"/>
          <w:szCs w:val="24"/>
        </w:rPr>
        <w:t>g</w:t>
      </w:r>
      <w:r w:rsidR="00D269CA" w:rsidRPr="00823B5B">
        <w:rPr>
          <w:bCs/>
          <w:color w:val="000000"/>
          <w:kern w:val="36"/>
          <w:sz w:val="24"/>
          <w:szCs w:val="24"/>
        </w:rPr>
        <w:t xml:space="preserve">. </w:t>
      </w:r>
      <w:r w:rsidR="00593F36" w:rsidRPr="00823B5B">
        <w:rPr>
          <w:bCs/>
          <w:color w:val="000000"/>
          <w:kern w:val="36"/>
          <w:sz w:val="24"/>
          <w:szCs w:val="24"/>
        </w:rPr>
        <w:t>A quorum was present.</w:t>
      </w:r>
    </w:p>
    <w:p w14:paraId="2FA72810" w14:textId="3C992E61" w:rsidR="00D65840" w:rsidRPr="00823B5B" w:rsidRDefault="00287B8E" w:rsidP="008E0023">
      <w:pPr>
        <w:tabs>
          <w:tab w:val="left" w:pos="1170"/>
          <w:tab w:val="left" w:pos="3510"/>
          <w:tab w:val="left" w:pos="3780"/>
        </w:tabs>
        <w:spacing w:before="120"/>
        <w:rPr>
          <w:sz w:val="24"/>
        </w:rPr>
      </w:pPr>
      <w:r w:rsidRPr="00823B5B">
        <w:rPr>
          <w:b/>
          <w:bCs/>
          <w:sz w:val="24"/>
        </w:rPr>
        <w:t xml:space="preserve">APPROVAL </w:t>
      </w:r>
      <w:r w:rsidR="00D65840" w:rsidRPr="00823B5B">
        <w:rPr>
          <w:b/>
          <w:bCs/>
          <w:sz w:val="24"/>
        </w:rPr>
        <w:t>OF MINUTES</w:t>
      </w:r>
    </w:p>
    <w:p w14:paraId="01E1D4F7" w14:textId="28E93B74" w:rsidR="00473957" w:rsidRPr="00823B5B" w:rsidRDefault="00F1427A" w:rsidP="00C000A6">
      <w:pPr>
        <w:tabs>
          <w:tab w:val="left" w:pos="360"/>
          <w:tab w:val="left" w:pos="3510"/>
          <w:tab w:val="left" w:pos="3780"/>
        </w:tabs>
        <w:rPr>
          <w:sz w:val="24"/>
        </w:rPr>
      </w:pPr>
      <w:r w:rsidRPr="00823B5B">
        <w:rPr>
          <w:sz w:val="24"/>
        </w:rPr>
        <w:t>March 5</w:t>
      </w:r>
      <w:r w:rsidR="00923256" w:rsidRPr="00823B5B">
        <w:rPr>
          <w:sz w:val="24"/>
        </w:rPr>
        <w:t>, 202</w:t>
      </w:r>
      <w:r w:rsidR="00A657F0" w:rsidRPr="00823B5B">
        <w:rPr>
          <w:sz w:val="24"/>
        </w:rPr>
        <w:t>5</w:t>
      </w:r>
      <w:r w:rsidR="00593F36" w:rsidRPr="00823B5B">
        <w:rPr>
          <w:sz w:val="24"/>
        </w:rPr>
        <w:t>,</w:t>
      </w:r>
      <w:r w:rsidR="00473957" w:rsidRPr="00823B5B">
        <w:rPr>
          <w:sz w:val="24"/>
        </w:rPr>
        <w:t xml:space="preserve"> HPC Regular Meeting</w:t>
      </w:r>
    </w:p>
    <w:p w14:paraId="5227D606" w14:textId="53078142" w:rsidR="009A36D5" w:rsidRPr="00823B5B" w:rsidRDefault="00A657F0" w:rsidP="009A36D5">
      <w:pPr>
        <w:pStyle w:val="ListParagraph"/>
        <w:tabs>
          <w:tab w:val="left" w:pos="360"/>
          <w:tab w:val="left" w:pos="3510"/>
          <w:tab w:val="left" w:pos="3780"/>
        </w:tabs>
        <w:ind w:left="0" w:firstLine="0"/>
        <w:rPr>
          <w:sz w:val="24"/>
        </w:rPr>
      </w:pPr>
      <w:r w:rsidRPr="00823B5B">
        <w:rPr>
          <w:sz w:val="24"/>
        </w:rPr>
        <w:t xml:space="preserve">Chair </w:t>
      </w:r>
      <w:r w:rsidR="00F1427A" w:rsidRPr="00823B5B">
        <w:rPr>
          <w:sz w:val="24"/>
        </w:rPr>
        <w:t xml:space="preserve">Jones </w:t>
      </w:r>
      <w:r w:rsidR="009A36D5" w:rsidRPr="00823B5B">
        <w:rPr>
          <w:sz w:val="24"/>
        </w:rPr>
        <w:t>opened the discussion</w:t>
      </w:r>
      <w:r w:rsidRPr="00823B5B">
        <w:rPr>
          <w:sz w:val="24"/>
        </w:rPr>
        <w:t xml:space="preserve">, </w:t>
      </w:r>
      <w:r w:rsidR="009A36D5" w:rsidRPr="00823B5B">
        <w:rPr>
          <w:sz w:val="24"/>
        </w:rPr>
        <w:t>asking if the minutes were reviewed by the Commission.</w:t>
      </w:r>
      <w:r w:rsidR="008237B2" w:rsidRPr="00823B5B">
        <w:rPr>
          <w:sz w:val="24"/>
        </w:rPr>
        <w:t xml:space="preserve"> </w:t>
      </w:r>
      <w:r w:rsidR="009A36D5" w:rsidRPr="00823B5B">
        <w:rPr>
          <w:sz w:val="24"/>
        </w:rPr>
        <w:t xml:space="preserve">There was no discussion or any changes to the minutes asked for by the Commission.  </w:t>
      </w:r>
    </w:p>
    <w:p w14:paraId="3AF63FF5" w14:textId="24A48FC2" w:rsidR="00F67985" w:rsidRPr="00823B5B" w:rsidRDefault="00A657F0" w:rsidP="00AD148E">
      <w:pPr>
        <w:tabs>
          <w:tab w:val="left" w:pos="1170"/>
          <w:tab w:val="left" w:pos="3510"/>
          <w:tab w:val="left" w:pos="3780"/>
        </w:tabs>
        <w:spacing w:before="120"/>
        <w:rPr>
          <w:sz w:val="24"/>
        </w:rPr>
      </w:pPr>
      <w:bookmarkStart w:id="2" w:name="_Hlk113624485"/>
      <w:r w:rsidRPr="00823B5B">
        <w:rPr>
          <w:sz w:val="24"/>
        </w:rPr>
        <w:t xml:space="preserve">Chair </w:t>
      </w:r>
      <w:r w:rsidR="00F1427A" w:rsidRPr="00823B5B">
        <w:rPr>
          <w:sz w:val="24"/>
        </w:rPr>
        <w:t>Jones</w:t>
      </w:r>
      <w:r w:rsidR="009A36D5" w:rsidRPr="00823B5B">
        <w:rPr>
          <w:sz w:val="24"/>
        </w:rPr>
        <w:t xml:space="preserve"> entertained a motion for the </w:t>
      </w:r>
      <w:r w:rsidR="00CD1947" w:rsidRPr="00823B5B">
        <w:rPr>
          <w:sz w:val="24"/>
        </w:rPr>
        <w:t>m</w:t>
      </w:r>
      <w:r w:rsidR="009A36D5" w:rsidRPr="00823B5B">
        <w:rPr>
          <w:sz w:val="24"/>
        </w:rPr>
        <w:t>inutes from the HPC Regular Meeting on</w:t>
      </w:r>
      <w:r w:rsidR="0011564B" w:rsidRPr="00823B5B">
        <w:rPr>
          <w:sz w:val="24"/>
        </w:rPr>
        <w:t xml:space="preserve"> </w:t>
      </w:r>
      <w:r w:rsidR="00F1427A" w:rsidRPr="00823B5B">
        <w:rPr>
          <w:sz w:val="24"/>
        </w:rPr>
        <w:t>March 5</w:t>
      </w:r>
      <w:r w:rsidRPr="00823B5B">
        <w:rPr>
          <w:sz w:val="24"/>
        </w:rPr>
        <w:t>, 2025</w:t>
      </w:r>
      <w:r w:rsidR="009A36D5" w:rsidRPr="00823B5B">
        <w:rPr>
          <w:sz w:val="24"/>
        </w:rPr>
        <w:t xml:space="preserve">.  </w:t>
      </w:r>
      <w:r w:rsidR="00F67985" w:rsidRPr="00823B5B">
        <w:rPr>
          <w:sz w:val="24"/>
        </w:rPr>
        <w:t>Commissioner</w:t>
      </w:r>
      <w:r w:rsidR="00F1427A" w:rsidRPr="00823B5B">
        <w:rPr>
          <w:sz w:val="24"/>
        </w:rPr>
        <w:t xml:space="preserve"> Trice </w:t>
      </w:r>
      <w:r w:rsidR="00C56C8C" w:rsidRPr="00823B5B">
        <w:rPr>
          <w:sz w:val="24"/>
        </w:rPr>
        <w:t xml:space="preserve">offered a </w:t>
      </w:r>
      <w:r w:rsidR="00C56C8C" w:rsidRPr="00823B5B">
        <w:rPr>
          <w:b/>
          <w:bCs/>
          <w:sz w:val="24"/>
        </w:rPr>
        <w:t>motion to approve</w:t>
      </w:r>
      <w:r w:rsidR="00C56C8C" w:rsidRPr="00823B5B">
        <w:rPr>
          <w:sz w:val="24"/>
        </w:rPr>
        <w:t xml:space="preserve"> </w:t>
      </w:r>
      <w:r w:rsidR="00FD7F65" w:rsidRPr="00823B5B">
        <w:rPr>
          <w:sz w:val="24"/>
        </w:rPr>
        <w:t xml:space="preserve">the </w:t>
      </w:r>
      <w:r w:rsidR="00C56C8C" w:rsidRPr="00823B5B">
        <w:rPr>
          <w:sz w:val="24"/>
        </w:rPr>
        <w:t>draft minutes</w:t>
      </w:r>
      <w:r w:rsidR="009A36D5" w:rsidRPr="00823B5B">
        <w:rPr>
          <w:sz w:val="24"/>
        </w:rPr>
        <w:t xml:space="preserve"> as written</w:t>
      </w:r>
      <w:r w:rsidR="00FD7F65" w:rsidRPr="00823B5B">
        <w:rPr>
          <w:sz w:val="24"/>
        </w:rPr>
        <w:t xml:space="preserve">.  </w:t>
      </w:r>
    </w:p>
    <w:p w14:paraId="0A3509E3" w14:textId="22D57818" w:rsidR="00C000A6" w:rsidRPr="00823B5B" w:rsidRDefault="00C56C8C" w:rsidP="00AD148E">
      <w:pPr>
        <w:tabs>
          <w:tab w:val="left" w:pos="1170"/>
          <w:tab w:val="left" w:pos="3510"/>
          <w:tab w:val="left" w:pos="3780"/>
        </w:tabs>
        <w:spacing w:before="120"/>
        <w:rPr>
          <w:sz w:val="24"/>
        </w:rPr>
      </w:pPr>
      <w:r w:rsidRPr="00823B5B">
        <w:rPr>
          <w:sz w:val="24"/>
        </w:rPr>
        <w:t xml:space="preserve">The motion was seconded by </w:t>
      </w:r>
      <w:r w:rsidR="00F1427A" w:rsidRPr="00823B5B">
        <w:rPr>
          <w:sz w:val="24"/>
        </w:rPr>
        <w:t>Vice-Chair Marcus</w:t>
      </w:r>
      <w:r w:rsidRPr="00823B5B">
        <w:rPr>
          <w:sz w:val="24"/>
        </w:rPr>
        <w:t>;</w:t>
      </w:r>
      <w:r w:rsidR="009A36D5" w:rsidRPr="00823B5B">
        <w:rPr>
          <w:sz w:val="24"/>
        </w:rPr>
        <w:t xml:space="preserve"> </w:t>
      </w:r>
      <w:r w:rsidRPr="00823B5B">
        <w:rPr>
          <w:sz w:val="24"/>
        </w:rPr>
        <w:t xml:space="preserve">the </w:t>
      </w:r>
      <w:r w:rsidRPr="00823B5B">
        <w:rPr>
          <w:b/>
          <w:bCs/>
          <w:sz w:val="24"/>
        </w:rPr>
        <w:t>motion passed</w:t>
      </w:r>
      <w:r w:rsidRPr="00823B5B">
        <w:rPr>
          <w:sz w:val="24"/>
        </w:rPr>
        <w:t xml:space="preserve"> with </w:t>
      </w:r>
      <w:r w:rsidR="008E0023" w:rsidRPr="00823B5B">
        <w:rPr>
          <w:sz w:val="24"/>
        </w:rPr>
        <w:t>the following</w:t>
      </w:r>
      <w:r w:rsidRPr="00823B5B">
        <w:rPr>
          <w:sz w:val="24"/>
        </w:rPr>
        <w:t xml:space="preserve"> vote</w:t>
      </w:r>
      <w:r w:rsidR="008E0023" w:rsidRPr="00823B5B">
        <w:rPr>
          <w:sz w:val="24"/>
        </w:rPr>
        <w:t>s</w:t>
      </w:r>
      <w:r w:rsidRPr="00823B5B">
        <w:rPr>
          <w:sz w:val="24"/>
        </w:rPr>
        <w:t>:</w:t>
      </w:r>
    </w:p>
    <w:p w14:paraId="28FA265A" w14:textId="318B2528" w:rsidR="00CD1947" w:rsidRPr="00823B5B" w:rsidRDefault="00AA1D6F" w:rsidP="00CD1947">
      <w:pPr>
        <w:tabs>
          <w:tab w:val="left" w:pos="720"/>
          <w:tab w:val="left" w:pos="3510"/>
          <w:tab w:val="left" w:pos="3780"/>
        </w:tabs>
        <w:rPr>
          <w:sz w:val="24"/>
        </w:rPr>
      </w:pPr>
      <w:bookmarkStart w:id="3" w:name="_Hlk174705300"/>
      <w:r w:rsidRPr="00823B5B">
        <w:rPr>
          <w:sz w:val="24"/>
        </w:rPr>
        <w:lastRenderedPageBreak/>
        <w:t>Will Davis</w:t>
      </w:r>
      <w:r w:rsidR="00CD1947" w:rsidRPr="00823B5B">
        <w:rPr>
          <w:sz w:val="24"/>
        </w:rPr>
        <w:tab/>
      </w:r>
      <w:r w:rsidR="00F1427A" w:rsidRPr="00823B5B">
        <w:rPr>
          <w:sz w:val="24"/>
        </w:rPr>
        <w:t>Absent</w:t>
      </w:r>
    </w:p>
    <w:p w14:paraId="52562544" w14:textId="7EF16CF6" w:rsidR="00AE28BA" w:rsidRPr="00823B5B" w:rsidRDefault="00AA1D6F" w:rsidP="00CD1947">
      <w:pPr>
        <w:tabs>
          <w:tab w:val="left" w:pos="720"/>
          <w:tab w:val="left" w:pos="3510"/>
          <w:tab w:val="left" w:pos="3780"/>
        </w:tabs>
        <w:rPr>
          <w:sz w:val="24"/>
        </w:rPr>
      </w:pPr>
      <w:r w:rsidRPr="00823B5B">
        <w:rPr>
          <w:sz w:val="24"/>
        </w:rPr>
        <w:t>Zachary Giddes</w:t>
      </w:r>
      <w:r w:rsidR="00AE28BA" w:rsidRPr="00823B5B">
        <w:rPr>
          <w:sz w:val="24"/>
        </w:rPr>
        <w:tab/>
      </w:r>
      <w:r w:rsidR="00F1427A" w:rsidRPr="00823B5B">
        <w:rPr>
          <w:sz w:val="24"/>
        </w:rPr>
        <w:t>Absent</w:t>
      </w:r>
    </w:p>
    <w:p w14:paraId="23C0C5C7" w14:textId="6801B584" w:rsidR="00013E7E" w:rsidRPr="00823B5B" w:rsidRDefault="00AA1D6F" w:rsidP="008E0023">
      <w:pPr>
        <w:tabs>
          <w:tab w:val="left" w:pos="720"/>
          <w:tab w:val="left" w:pos="3510"/>
          <w:tab w:val="left" w:pos="3780"/>
        </w:tabs>
        <w:rPr>
          <w:sz w:val="24"/>
        </w:rPr>
      </w:pPr>
      <w:r w:rsidRPr="00823B5B">
        <w:rPr>
          <w:sz w:val="24"/>
        </w:rPr>
        <w:t>William Guin</w:t>
      </w:r>
      <w:r w:rsidR="00C000A6" w:rsidRPr="00823B5B">
        <w:rPr>
          <w:sz w:val="24"/>
        </w:rPr>
        <w:t xml:space="preserve"> </w:t>
      </w:r>
      <w:r w:rsidR="008E0023" w:rsidRPr="00823B5B">
        <w:rPr>
          <w:sz w:val="24"/>
        </w:rPr>
        <w:tab/>
      </w:r>
      <w:r w:rsidR="00F1427A" w:rsidRPr="00823B5B">
        <w:rPr>
          <w:sz w:val="24"/>
        </w:rPr>
        <w:t>Yes</w:t>
      </w:r>
    </w:p>
    <w:p w14:paraId="24DC8107" w14:textId="6A299822" w:rsidR="008C4DA0" w:rsidRPr="00823B5B" w:rsidRDefault="00AA1D6F" w:rsidP="008E0023">
      <w:pPr>
        <w:tabs>
          <w:tab w:val="left" w:pos="720"/>
          <w:tab w:val="left" w:pos="3510"/>
          <w:tab w:val="left" w:pos="3780"/>
        </w:tabs>
        <w:rPr>
          <w:sz w:val="24"/>
        </w:rPr>
      </w:pPr>
      <w:r w:rsidRPr="00823B5B">
        <w:rPr>
          <w:sz w:val="24"/>
        </w:rPr>
        <w:t>Quianna Lavant</w:t>
      </w:r>
      <w:r w:rsidR="008C4DA0" w:rsidRPr="00823B5B">
        <w:rPr>
          <w:sz w:val="24"/>
        </w:rPr>
        <w:tab/>
        <w:t>Yes</w:t>
      </w:r>
    </w:p>
    <w:p w14:paraId="0EDAD6CA" w14:textId="23636E78" w:rsidR="00593F36" w:rsidRPr="00823B5B" w:rsidRDefault="00AA1D6F" w:rsidP="008E0023">
      <w:pPr>
        <w:tabs>
          <w:tab w:val="left" w:pos="720"/>
          <w:tab w:val="left" w:pos="3510"/>
          <w:tab w:val="left" w:pos="3780"/>
        </w:tabs>
        <w:rPr>
          <w:sz w:val="24"/>
        </w:rPr>
      </w:pPr>
      <w:r w:rsidRPr="00823B5B">
        <w:rPr>
          <w:sz w:val="24"/>
        </w:rPr>
        <w:t xml:space="preserve">King Randall </w:t>
      </w:r>
      <w:r w:rsidR="00AC0EA8" w:rsidRPr="00823B5B">
        <w:rPr>
          <w:sz w:val="24"/>
        </w:rPr>
        <w:tab/>
      </w:r>
      <w:r w:rsidR="00F1631F" w:rsidRPr="00823B5B">
        <w:rPr>
          <w:sz w:val="24"/>
        </w:rPr>
        <w:t>Yes</w:t>
      </w:r>
    </w:p>
    <w:p w14:paraId="3E489282" w14:textId="5F0C7E2A" w:rsidR="00CD1947" w:rsidRPr="00823B5B" w:rsidRDefault="00AA1D6F" w:rsidP="00AA1D6F">
      <w:pPr>
        <w:tabs>
          <w:tab w:val="left" w:pos="720"/>
          <w:tab w:val="left" w:pos="3510"/>
          <w:tab w:val="left" w:pos="3780"/>
        </w:tabs>
        <w:rPr>
          <w:sz w:val="24"/>
        </w:rPr>
      </w:pPr>
      <w:r w:rsidRPr="00823B5B">
        <w:rPr>
          <w:sz w:val="24"/>
        </w:rPr>
        <w:t>Matt Trice</w:t>
      </w:r>
      <w:r w:rsidR="00CD1947" w:rsidRPr="00823B5B">
        <w:rPr>
          <w:sz w:val="24"/>
        </w:rPr>
        <w:tab/>
      </w:r>
      <w:r w:rsidR="00A657F0" w:rsidRPr="00823B5B">
        <w:rPr>
          <w:sz w:val="24"/>
        </w:rPr>
        <w:t>Yes</w:t>
      </w:r>
    </w:p>
    <w:p w14:paraId="218721CD" w14:textId="4C20DA1E" w:rsidR="00AA1D6F" w:rsidRPr="00823B5B" w:rsidRDefault="00AA1D6F" w:rsidP="00AA1D6F">
      <w:pPr>
        <w:tabs>
          <w:tab w:val="left" w:pos="720"/>
          <w:tab w:val="left" w:pos="3510"/>
          <w:tab w:val="left" w:pos="3780"/>
        </w:tabs>
        <w:rPr>
          <w:sz w:val="24"/>
        </w:rPr>
      </w:pPr>
      <w:r w:rsidRPr="00823B5B">
        <w:rPr>
          <w:sz w:val="24"/>
        </w:rPr>
        <w:t>Vice-Chair Marcus</w:t>
      </w:r>
      <w:r w:rsidRPr="00823B5B">
        <w:rPr>
          <w:sz w:val="24"/>
        </w:rPr>
        <w:tab/>
        <w:t>Yes</w:t>
      </w:r>
    </w:p>
    <w:p w14:paraId="3840785B" w14:textId="32338346" w:rsidR="00AA1D6F" w:rsidRPr="00823B5B" w:rsidRDefault="00AA1D6F" w:rsidP="00AA1D6F">
      <w:pPr>
        <w:tabs>
          <w:tab w:val="left" w:pos="720"/>
          <w:tab w:val="left" w:pos="3510"/>
          <w:tab w:val="left" w:pos="3780"/>
        </w:tabs>
        <w:rPr>
          <w:sz w:val="24"/>
        </w:rPr>
      </w:pPr>
      <w:r w:rsidRPr="00823B5B">
        <w:rPr>
          <w:sz w:val="24"/>
        </w:rPr>
        <w:t>Chair Angie Jones</w:t>
      </w:r>
      <w:r w:rsidRPr="00823B5B">
        <w:rPr>
          <w:sz w:val="24"/>
        </w:rPr>
        <w:tab/>
      </w:r>
      <w:r w:rsidR="00F1427A" w:rsidRPr="00823B5B">
        <w:rPr>
          <w:sz w:val="24"/>
        </w:rPr>
        <w:t>Yes</w:t>
      </w:r>
    </w:p>
    <w:bookmarkEnd w:id="2"/>
    <w:bookmarkEnd w:id="3"/>
    <w:p w14:paraId="02F236A4" w14:textId="4C4A2151" w:rsidR="00DB4901" w:rsidRPr="00823B5B" w:rsidRDefault="00DB4901" w:rsidP="00DB4901">
      <w:pPr>
        <w:tabs>
          <w:tab w:val="left" w:pos="1080"/>
        </w:tabs>
        <w:spacing w:before="120" w:after="120"/>
        <w:rPr>
          <w:b/>
          <w:bCs/>
          <w:sz w:val="24"/>
        </w:rPr>
      </w:pPr>
      <w:r w:rsidRPr="00823B5B">
        <w:rPr>
          <w:b/>
          <w:bCs/>
          <w:sz w:val="24"/>
        </w:rPr>
        <w:t>NEW BUSINESS</w:t>
      </w:r>
    </w:p>
    <w:p w14:paraId="6312765A" w14:textId="10403E0D" w:rsidR="009F4EE7" w:rsidRPr="00823B5B" w:rsidRDefault="00F1427A" w:rsidP="000E6C82">
      <w:pPr>
        <w:widowControl/>
        <w:tabs>
          <w:tab w:val="left" w:pos="0"/>
          <w:tab w:val="left" w:pos="6356"/>
        </w:tabs>
        <w:autoSpaceDE/>
        <w:autoSpaceDN/>
        <w:rPr>
          <w:sz w:val="24"/>
        </w:rPr>
      </w:pPr>
      <w:r w:rsidRPr="00823B5B">
        <w:rPr>
          <w:sz w:val="24"/>
        </w:rPr>
        <w:t xml:space="preserve">There were no new Certificate of Appropriateness applications reviewed by the Commission. </w:t>
      </w:r>
    </w:p>
    <w:p w14:paraId="0D589CAE" w14:textId="77777777" w:rsidR="00F1427A" w:rsidRPr="00823B5B" w:rsidRDefault="00F1427A" w:rsidP="000E6C82">
      <w:pPr>
        <w:widowControl/>
        <w:tabs>
          <w:tab w:val="left" w:pos="0"/>
          <w:tab w:val="left" w:pos="6356"/>
        </w:tabs>
        <w:autoSpaceDE/>
        <w:autoSpaceDN/>
        <w:rPr>
          <w:sz w:val="24"/>
        </w:rPr>
      </w:pPr>
    </w:p>
    <w:p w14:paraId="001B7D4E" w14:textId="32AACB48" w:rsidR="00F1427A" w:rsidRPr="00823B5B" w:rsidRDefault="00F1427A" w:rsidP="000E6C82">
      <w:pPr>
        <w:widowControl/>
        <w:tabs>
          <w:tab w:val="left" w:pos="0"/>
          <w:tab w:val="left" w:pos="6356"/>
        </w:tabs>
        <w:autoSpaceDE/>
        <w:autoSpaceDN/>
        <w:rPr>
          <w:sz w:val="24"/>
        </w:rPr>
      </w:pPr>
      <w:r w:rsidRPr="00823B5B">
        <w:rPr>
          <w:sz w:val="24"/>
        </w:rPr>
        <w:t xml:space="preserve">City Attorney Michael Custer discussed a notice given to the Historic Preservation Commission about the acquisition and demolition of four (4) properties location within the Historic District: </w:t>
      </w:r>
    </w:p>
    <w:p w14:paraId="32B27A9A" w14:textId="68B39C00" w:rsidR="00F1427A" w:rsidRPr="00823B5B" w:rsidRDefault="00F1427A" w:rsidP="000E6C82">
      <w:pPr>
        <w:widowControl/>
        <w:tabs>
          <w:tab w:val="left" w:pos="0"/>
          <w:tab w:val="left" w:pos="6356"/>
        </w:tabs>
        <w:autoSpaceDE/>
        <w:autoSpaceDN/>
        <w:rPr>
          <w:sz w:val="24"/>
        </w:rPr>
      </w:pPr>
      <w:r w:rsidRPr="00823B5B">
        <w:rPr>
          <w:sz w:val="24"/>
        </w:rPr>
        <w:t>402 W. Mercer Avenue</w:t>
      </w:r>
    </w:p>
    <w:p w14:paraId="0E7DE9E5" w14:textId="25E0E396" w:rsidR="00F1427A" w:rsidRPr="00823B5B" w:rsidRDefault="00F1427A" w:rsidP="000E6C82">
      <w:pPr>
        <w:widowControl/>
        <w:tabs>
          <w:tab w:val="left" w:pos="0"/>
          <w:tab w:val="left" w:pos="6356"/>
        </w:tabs>
        <w:autoSpaceDE/>
        <w:autoSpaceDN/>
        <w:rPr>
          <w:sz w:val="24"/>
        </w:rPr>
      </w:pPr>
      <w:r w:rsidRPr="00823B5B">
        <w:rPr>
          <w:sz w:val="24"/>
        </w:rPr>
        <w:t>404 W. Mercer Avenue</w:t>
      </w:r>
    </w:p>
    <w:p w14:paraId="5770AEF9" w14:textId="141F7890" w:rsidR="00F1427A" w:rsidRPr="00823B5B" w:rsidRDefault="00F1427A" w:rsidP="000E6C82">
      <w:pPr>
        <w:widowControl/>
        <w:tabs>
          <w:tab w:val="left" w:pos="0"/>
          <w:tab w:val="left" w:pos="6356"/>
        </w:tabs>
        <w:autoSpaceDE/>
        <w:autoSpaceDN/>
        <w:rPr>
          <w:sz w:val="24"/>
        </w:rPr>
      </w:pPr>
      <w:r w:rsidRPr="00823B5B">
        <w:rPr>
          <w:sz w:val="24"/>
        </w:rPr>
        <w:t xml:space="preserve">406 (A&amp;B) W. Mercer Avenue </w:t>
      </w:r>
    </w:p>
    <w:p w14:paraId="1E33D186" w14:textId="46D69F51" w:rsidR="00F1427A" w:rsidRPr="00823B5B" w:rsidRDefault="00F1427A" w:rsidP="000E6C82">
      <w:pPr>
        <w:widowControl/>
        <w:tabs>
          <w:tab w:val="left" w:pos="0"/>
          <w:tab w:val="left" w:pos="6356"/>
        </w:tabs>
        <w:autoSpaceDE/>
        <w:autoSpaceDN/>
        <w:rPr>
          <w:sz w:val="24"/>
        </w:rPr>
      </w:pPr>
      <w:r w:rsidRPr="00823B5B">
        <w:rPr>
          <w:sz w:val="24"/>
        </w:rPr>
        <w:t>408 W. Mercer Avenue</w:t>
      </w:r>
    </w:p>
    <w:p w14:paraId="47028431" w14:textId="77777777" w:rsidR="00F1427A" w:rsidRPr="00823B5B" w:rsidRDefault="00F1427A" w:rsidP="000E6C82">
      <w:pPr>
        <w:widowControl/>
        <w:tabs>
          <w:tab w:val="left" w:pos="0"/>
          <w:tab w:val="left" w:pos="6356"/>
        </w:tabs>
        <w:autoSpaceDE/>
        <w:autoSpaceDN/>
        <w:rPr>
          <w:sz w:val="24"/>
        </w:rPr>
      </w:pPr>
    </w:p>
    <w:p w14:paraId="4F855B48" w14:textId="23C851BC" w:rsidR="00F1427A" w:rsidRPr="00823B5B" w:rsidRDefault="00F1427A" w:rsidP="000E6C82">
      <w:pPr>
        <w:widowControl/>
        <w:tabs>
          <w:tab w:val="left" w:pos="0"/>
          <w:tab w:val="left" w:pos="6356"/>
        </w:tabs>
        <w:autoSpaceDE/>
        <w:autoSpaceDN/>
        <w:rPr>
          <w:sz w:val="24"/>
        </w:rPr>
      </w:pPr>
      <w:r w:rsidRPr="00823B5B">
        <w:rPr>
          <w:sz w:val="24"/>
        </w:rPr>
        <w:t xml:space="preserve">Pictures were shown of each property and their current state—each property received its own description. There was discussion about previous ownership. Mr. Bruce Capps spoke regarding the previous owners and the price that the City paid to acquire the properties. An open records request was suggested. </w:t>
      </w:r>
    </w:p>
    <w:p w14:paraId="2DB978C5" w14:textId="7A84525E" w:rsidR="00AD148E" w:rsidRPr="00823B5B" w:rsidRDefault="00AD148E" w:rsidP="00596BB4">
      <w:pPr>
        <w:tabs>
          <w:tab w:val="left" w:pos="1080"/>
        </w:tabs>
        <w:spacing w:before="120" w:after="120"/>
        <w:rPr>
          <w:b/>
          <w:bCs/>
          <w:sz w:val="24"/>
        </w:rPr>
      </w:pPr>
      <w:r w:rsidRPr="00823B5B">
        <w:rPr>
          <w:b/>
          <w:bCs/>
          <w:sz w:val="24"/>
        </w:rPr>
        <w:t>OLD BUSINESS</w:t>
      </w:r>
    </w:p>
    <w:p w14:paraId="12240505" w14:textId="5B3F16B0" w:rsidR="00FA2813" w:rsidRPr="00823B5B" w:rsidRDefault="00F32999" w:rsidP="00596BB4">
      <w:pPr>
        <w:tabs>
          <w:tab w:val="left" w:pos="1080"/>
        </w:tabs>
        <w:spacing w:before="120" w:after="120"/>
        <w:rPr>
          <w:sz w:val="24"/>
        </w:rPr>
      </w:pPr>
      <w:bookmarkStart w:id="4" w:name="_Hlk172728188"/>
      <w:r w:rsidRPr="00823B5B">
        <w:rPr>
          <w:sz w:val="24"/>
        </w:rPr>
        <w:t xml:space="preserve">COA application 25-005 1230 Rawson Circle for changes to the exterior and </w:t>
      </w:r>
      <w:r w:rsidR="006F273E" w:rsidRPr="00823B5B">
        <w:rPr>
          <w:sz w:val="24"/>
        </w:rPr>
        <w:t xml:space="preserve">reroofing was to be rediscussed, however the applicant Jeannie Chastain (Wayne Yesbick) </w:t>
      </w:r>
      <w:r w:rsidR="00823B5B" w:rsidRPr="00823B5B">
        <w:rPr>
          <w:sz w:val="24"/>
        </w:rPr>
        <w:t xml:space="preserve">has yet to be in contact with the Planning and Development Services. Tonie Mitchum, Planner II, has tried to get in touch with the applicant and the owner. The applicant was not present for today’s meeting, and it was discussed that a new Certificate of Appropriateness application should be submitted due to violation of the conditions placed on the previous approval. </w:t>
      </w:r>
    </w:p>
    <w:bookmarkEnd w:id="4"/>
    <w:p w14:paraId="721A15F4" w14:textId="25A36B0D" w:rsidR="00986808" w:rsidRPr="00823B5B" w:rsidRDefault="00287B8E" w:rsidP="006E31FE">
      <w:pPr>
        <w:tabs>
          <w:tab w:val="left" w:pos="1080"/>
        </w:tabs>
        <w:spacing w:before="120"/>
        <w:rPr>
          <w:b/>
          <w:bCs/>
          <w:sz w:val="24"/>
        </w:rPr>
      </w:pPr>
      <w:r w:rsidRPr="00823B5B">
        <w:rPr>
          <w:b/>
          <w:bCs/>
          <w:sz w:val="24"/>
        </w:rPr>
        <w:t>D</w:t>
      </w:r>
      <w:r w:rsidR="005974E0" w:rsidRPr="00823B5B">
        <w:rPr>
          <w:b/>
          <w:bCs/>
          <w:sz w:val="24"/>
        </w:rPr>
        <w:t>ISCUSSION</w:t>
      </w:r>
    </w:p>
    <w:p w14:paraId="303A9A22" w14:textId="69E7E12D" w:rsidR="002F6745" w:rsidRPr="00823B5B" w:rsidRDefault="002F6745" w:rsidP="006E31FE">
      <w:pPr>
        <w:tabs>
          <w:tab w:val="left" w:pos="1080"/>
        </w:tabs>
        <w:spacing w:before="120"/>
        <w:rPr>
          <w:sz w:val="24"/>
        </w:rPr>
      </w:pPr>
      <w:r w:rsidRPr="00823B5B">
        <w:rPr>
          <w:sz w:val="24"/>
        </w:rPr>
        <w:t xml:space="preserve">Tonie Mitchum, Planner II, gave a brief update regarding the administrative review of </w:t>
      </w:r>
      <w:r w:rsidR="00823B5B" w:rsidRPr="00823B5B">
        <w:rPr>
          <w:sz w:val="24"/>
        </w:rPr>
        <w:t xml:space="preserve">401 Pine Avenue (the Albany Utilities Building). It was discussed that there were proposed changes to the brick curtain wall and the expansion of a concrete pad for their HVAC systems. It was also noted that the work has already been completed---however, Mr. Forgey approved administratively. An administrative review of 718 W. Second Avenue was also discussed. This was for roof repairs and like materials were going to be used. </w:t>
      </w:r>
    </w:p>
    <w:p w14:paraId="1680A3F7" w14:textId="11FF1666" w:rsidR="00823B5B" w:rsidRPr="00823B5B" w:rsidRDefault="00823B5B" w:rsidP="006E31FE">
      <w:pPr>
        <w:tabs>
          <w:tab w:val="left" w:pos="1080"/>
        </w:tabs>
        <w:spacing w:before="120"/>
        <w:rPr>
          <w:sz w:val="24"/>
        </w:rPr>
      </w:pPr>
      <w:r w:rsidRPr="00823B5B">
        <w:rPr>
          <w:sz w:val="24"/>
        </w:rPr>
        <w:lastRenderedPageBreak/>
        <w:t>Centrell Vicks, Code Enforcement Demo Specialist</w:t>
      </w:r>
      <w:r>
        <w:rPr>
          <w:sz w:val="24"/>
        </w:rPr>
        <w:t xml:space="preserve">, did speak to the aforementioned properties located on Mercer Avenue being the only ones that are set to be demolished. There was further discussion regarding other pending code enforcement cases that were not demolitions---Mrs. Vicks noted that there would be follow up regarding those other cases located within the district. </w:t>
      </w:r>
    </w:p>
    <w:p w14:paraId="1FF24BDF" w14:textId="77777777" w:rsidR="00E80819" w:rsidRPr="00823B5B" w:rsidRDefault="00E80819" w:rsidP="006E31FE">
      <w:pPr>
        <w:tabs>
          <w:tab w:val="left" w:pos="1080"/>
        </w:tabs>
        <w:spacing w:before="120"/>
        <w:rPr>
          <w:sz w:val="24"/>
        </w:rPr>
      </w:pPr>
    </w:p>
    <w:p w14:paraId="1477AFB6" w14:textId="51C19AAF" w:rsidR="00864D20" w:rsidRPr="00823B5B" w:rsidRDefault="00A001B9" w:rsidP="00864D20">
      <w:pPr>
        <w:tabs>
          <w:tab w:val="left" w:pos="1080"/>
        </w:tabs>
        <w:spacing w:after="120"/>
        <w:rPr>
          <w:sz w:val="24"/>
          <w:szCs w:val="24"/>
        </w:rPr>
      </w:pPr>
      <w:r w:rsidRPr="00823B5B">
        <w:rPr>
          <w:sz w:val="24"/>
          <w:szCs w:val="24"/>
        </w:rPr>
        <w:t>There being no further business</w:t>
      </w:r>
      <w:r w:rsidR="004C1A5D" w:rsidRPr="00823B5B">
        <w:rPr>
          <w:sz w:val="24"/>
          <w:szCs w:val="24"/>
        </w:rPr>
        <w:t xml:space="preserve">, </w:t>
      </w:r>
      <w:r w:rsidR="00773189" w:rsidRPr="00823B5B">
        <w:rPr>
          <w:sz w:val="24"/>
          <w:szCs w:val="24"/>
        </w:rPr>
        <w:t xml:space="preserve">a motion was entertained to adjourn the meeting.  </w:t>
      </w:r>
    </w:p>
    <w:p w14:paraId="68B5E711" w14:textId="126473EE" w:rsidR="00773189" w:rsidRPr="00823B5B" w:rsidRDefault="002F6745" w:rsidP="00773189">
      <w:pPr>
        <w:tabs>
          <w:tab w:val="left" w:pos="1080"/>
        </w:tabs>
        <w:contextualSpacing/>
        <w:rPr>
          <w:sz w:val="24"/>
          <w:szCs w:val="24"/>
        </w:rPr>
      </w:pPr>
      <w:r w:rsidRPr="00823B5B">
        <w:rPr>
          <w:sz w:val="24"/>
          <w:szCs w:val="24"/>
        </w:rPr>
        <w:t xml:space="preserve">Commissioner </w:t>
      </w:r>
      <w:r w:rsidR="00E80819" w:rsidRPr="00823B5B">
        <w:rPr>
          <w:sz w:val="24"/>
          <w:szCs w:val="24"/>
        </w:rPr>
        <w:t>Randall</w:t>
      </w:r>
      <w:r w:rsidR="006979A7" w:rsidRPr="00823B5B">
        <w:rPr>
          <w:sz w:val="24"/>
          <w:szCs w:val="24"/>
        </w:rPr>
        <w:t xml:space="preserve"> </w:t>
      </w:r>
      <w:r w:rsidR="00773189" w:rsidRPr="00823B5B">
        <w:rPr>
          <w:sz w:val="24"/>
          <w:szCs w:val="24"/>
        </w:rPr>
        <w:t xml:space="preserve">offered a </w:t>
      </w:r>
      <w:r w:rsidR="00773189" w:rsidRPr="00823B5B">
        <w:rPr>
          <w:b/>
          <w:bCs/>
          <w:sz w:val="24"/>
          <w:szCs w:val="24"/>
        </w:rPr>
        <w:t>motion to adjourn</w:t>
      </w:r>
      <w:r w:rsidR="00773189" w:rsidRPr="00823B5B">
        <w:rPr>
          <w:sz w:val="24"/>
          <w:szCs w:val="24"/>
        </w:rPr>
        <w:t xml:space="preserve"> the meeting.  The motion was seconded by </w:t>
      </w:r>
      <w:r w:rsidR="00823B5B">
        <w:rPr>
          <w:sz w:val="24"/>
          <w:szCs w:val="24"/>
        </w:rPr>
        <w:t>Vice-Chair Marcus</w:t>
      </w:r>
      <w:r w:rsidR="00773189" w:rsidRPr="00823B5B">
        <w:rPr>
          <w:sz w:val="24"/>
          <w:szCs w:val="24"/>
        </w:rPr>
        <w:t xml:space="preserve">; the </w:t>
      </w:r>
      <w:r w:rsidR="00773189" w:rsidRPr="00823B5B">
        <w:rPr>
          <w:b/>
          <w:bCs/>
          <w:sz w:val="24"/>
          <w:szCs w:val="24"/>
        </w:rPr>
        <w:t>motion passed</w:t>
      </w:r>
      <w:r w:rsidR="00773189" w:rsidRPr="00823B5B">
        <w:rPr>
          <w:sz w:val="24"/>
          <w:szCs w:val="24"/>
        </w:rPr>
        <w:t xml:space="preserve"> with a unanimous vote.</w:t>
      </w:r>
    </w:p>
    <w:p w14:paraId="467ED822" w14:textId="4BECDF60" w:rsidR="00A001B9" w:rsidRPr="00823B5B" w:rsidRDefault="00773189" w:rsidP="00773189">
      <w:pPr>
        <w:tabs>
          <w:tab w:val="left" w:pos="1080"/>
        </w:tabs>
        <w:spacing w:before="120"/>
        <w:rPr>
          <w:sz w:val="24"/>
          <w:szCs w:val="24"/>
        </w:rPr>
      </w:pPr>
      <w:r w:rsidRPr="00823B5B">
        <w:rPr>
          <w:sz w:val="24"/>
          <w:szCs w:val="24"/>
        </w:rPr>
        <w:t>T</w:t>
      </w:r>
      <w:r w:rsidR="006505E0" w:rsidRPr="00823B5B">
        <w:rPr>
          <w:sz w:val="24"/>
          <w:szCs w:val="24"/>
        </w:rPr>
        <w:t xml:space="preserve">he meeting was adjourned </w:t>
      </w:r>
      <w:r w:rsidR="00A001B9" w:rsidRPr="00823B5B">
        <w:rPr>
          <w:sz w:val="24"/>
          <w:szCs w:val="24"/>
        </w:rPr>
        <w:t xml:space="preserve">at </w:t>
      </w:r>
      <w:r w:rsidR="000911C1" w:rsidRPr="00823B5B">
        <w:rPr>
          <w:sz w:val="24"/>
          <w:szCs w:val="24"/>
        </w:rPr>
        <w:t>10:39</w:t>
      </w:r>
      <w:r w:rsidR="003633AB" w:rsidRPr="00823B5B">
        <w:rPr>
          <w:sz w:val="24"/>
          <w:szCs w:val="24"/>
        </w:rPr>
        <w:t xml:space="preserve"> AM</w:t>
      </w:r>
      <w:r w:rsidR="00A001B9" w:rsidRPr="00823B5B">
        <w:rPr>
          <w:sz w:val="24"/>
          <w:szCs w:val="24"/>
        </w:rPr>
        <w:t>.</w:t>
      </w:r>
    </w:p>
    <w:p w14:paraId="0B366D44" w14:textId="2F52E2A4" w:rsidR="00A001B9" w:rsidRPr="00823B5B" w:rsidRDefault="00A001B9" w:rsidP="00A001B9">
      <w:pPr>
        <w:tabs>
          <w:tab w:val="left" w:pos="960"/>
          <w:tab w:val="left" w:pos="961"/>
        </w:tabs>
        <w:spacing w:before="240"/>
        <w:rPr>
          <w:sz w:val="24"/>
          <w:szCs w:val="24"/>
        </w:rPr>
      </w:pPr>
      <w:r w:rsidRPr="00823B5B">
        <w:rPr>
          <w:sz w:val="24"/>
          <w:szCs w:val="24"/>
        </w:rPr>
        <w:t>__________________________________</w:t>
      </w:r>
    </w:p>
    <w:p w14:paraId="420A862C" w14:textId="62B81B3D" w:rsidR="00A001B9" w:rsidRPr="00823B5B" w:rsidRDefault="003633AB" w:rsidP="00A001B9">
      <w:pPr>
        <w:tabs>
          <w:tab w:val="left" w:pos="960"/>
          <w:tab w:val="left" w:pos="961"/>
        </w:tabs>
        <w:rPr>
          <w:sz w:val="24"/>
          <w:szCs w:val="24"/>
        </w:rPr>
      </w:pPr>
      <w:r w:rsidRPr="00823B5B">
        <w:rPr>
          <w:sz w:val="24"/>
          <w:szCs w:val="24"/>
        </w:rPr>
        <w:t xml:space="preserve">Angie Jones, </w:t>
      </w:r>
      <w:r w:rsidR="00BB7862" w:rsidRPr="00823B5B">
        <w:rPr>
          <w:sz w:val="24"/>
          <w:szCs w:val="24"/>
        </w:rPr>
        <w:t xml:space="preserve">Presiding </w:t>
      </w:r>
      <w:r w:rsidRPr="00823B5B">
        <w:rPr>
          <w:sz w:val="24"/>
          <w:szCs w:val="24"/>
        </w:rPr>
        <w:t>Chair</w:t>
      </w:r>
    </w:p>
    <w:p w14:paraId="28CA0FDE" w14:textId="77777777" w:rsidR="00A001B9" w:rsidRPr="00823B5B" w:rsidRDefault="00A001B9" w:rsidP="00A001B9">
      <w:pPr>
        <w:tabs>
          <w:tab w:val="left" w:pos="960"/>
          <w:tab w:val="left" w:pos="961"/>
        </w:tabs>
        <w:rPr>
          <w:sz w:val="24"/>
          <w:szCs w:val="24"/>
        </w:rPr>
      </w:pPr>
    </w:p>
    <w:p w14:paraId="6ACF6EDE" w14:textId="12766B01" w:rsidR="00A001B9" w:rsidRPr="00823B5B" w:rsidRDefault="00A001B9" w:rsidP="00A001B9">
      <w:pPr>
        <w:tabs>
          <w:tab w:val="left" w:pos="960"/>
          <w:tab w:val="left" w:pos="961"/>
        </w:tabs>
        <w:rPr>
          <w:sz w:val="24"/>
          <w:szCs w:val="24"/>
        </w:rPr>
      </w:pPr>
      <w:r w:rsidRPr="00823B5B">
        <w:rPr>
          <w:sz w:val="24"/>
          <w:szCs w:val="24"/>
        </w:rPr>
        <w:t>__________________________________</w:t>
      </w:r>
    </w:p>
    <w:p w14:paraId="32DD35D5" w14:textId="3C938A84" w:rsidR="00A001B9" w:rsidRPr="00823B5B" w:rsidRDefault="006979A7" w:rsidP="00A001B9">
      <w:pPr>
        <w:tabs>
          <w:tab w:val="left" w:pos="960"/>
          <w:tab w:val="left" w:pos="961"/>
        </w:tabs>
        <w:rPr>
          <w:sz w:val="24"/>
          <w:szCs w:val="24"/>
        </w:rPr>
      </w:pPr>
      <w:r w:rsidRPr="00823B5B">
        <w:rPr>
          <w:sz w:val="24"/>
          <w:szCs w:val="24"/>
        </w:rPr>
        <w:t>Tonie Mitchum</w:t>
      </w:r>
      <w:r w:rsidR="00A001B9" w:rsidRPr="00823B5B">
        <w:rPr>
          <w:sz w:val="24"/>
          <w:szCs w:val="24"/>
        </w:rPr>
        <w:t>, Planner II</w:t>
      </w:r>
      <w:r w:rsidR="005647AA" w:rsidRPr="00823B5B">
        <w:rPr>
          <w:sz w:val="24"/>
          <w:szCs w:val="24"/>
        </w:rPr>
        <w:tab/>
      </w:r>
      <w:r w:rsidR="005647AA" w:rsidRPr="00823B5B">
        <w:rPr>
          <w:sz w:val="24"/>
          <w:szCs w:val="24"/>
        </w:rPr>
        <w:tab/>
      </w:r>
      <w:r w:rsidR="005647AA" w:rsidRPr="00823B5B">
        <w:rPr>
          <w:sz w:val="24"/>
          <w:szCs w:val="24"/>
        </w:rPr>
        <w:tab/>
      </w:r>
      <w:r w:rsidR="005647AA" w:rsidRPr="00823B5B">
        <w:rPr>
          <w:sz w:val="24"/>
          <w:szCs w:val="24"/>
        </w:rPr>
        <w:tab/>
      </w:r>
    </w:p>
    <w:bookmarkEnd w:id="0"/>
    <w:p w14:paraId="0F179290" w14:textId="660992BB" w:rsidR="004270F3" w:rsidRPr="005647AA" w:rsidRDefault="004270F3" w:rsidP="00FA07C0">
      <w:pPr>
        <w:tabs>
          <w:tab w:val="left" w:pos="1080"/>
        </w:tabs>
      </w:pPr>
    </w:p>
    <w:sectPr w:rsidR="004270F3" w:rsidRPr="005647AA" w:rsidSect="00B3753B">
      <w:headerReference w:type="default" r:id="rId8"/>
      <w:type w:val="continuous"/>
      <w:pgSz w:w="12240" w:h="15840" w:code="1"/>
      <w:pgMar w:top="1440" w:right="1440" w:bottom="1440" w:left="1440" w:header="86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F1EC" w14:textId="77777777" w:rsidR="00136D82" w:rsidRPr="00823B5B" w:rsidRDefault="00136D82" w:rsidP="00E33D92">
      <w:r w:rsidRPr="00823B5B">
        <w:separator/>
      </w:r>
    </w:p>
  </w:endnote>
  <w:endnote w:type="continuationSeparator" w:id="0">
    <w:p w14:paraId="1ECDCCC3" w14:textId="77777777" w:rsidR="00136D82" w:rsidRPr="00823B5B" w:rsidRDefault="00136D82" w:rsidP="00E33D92">
      <w:r w:rsidRPr="00823B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C282" w14:textId="77777777" w:rsidR="00136D82" w:rsidRPr="00823B5B" w:rsidRDefault="00136D82" w:rsidP="00E33D92">
      <w:r w:rsidRPr="00823B5B">
        <w:separator/>
      </w:r>
    </w:p>
  </w:footnote>
  <w:footnote w:type="continuationSeparator" w:id="0">
    <w:p w14:paraId="7FD4262B" w14:textId="77777777" w:rsidR="00136D82" w:rsidRPr="00823B5B" w:rsidRDefault="00136D82" w:rsidP="00E33D92">
      <w:r w:rsidRPr="00823B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9930595"/>
      <w:docPartObj>
        <w:docPartGallery w:val="Page Numbers (Top of Page)"/>
        <w:docPartUnique/>
      </w:docPartObj>
    </w:sdtPr>
    <w:sdtEndPr>
      <w:rPr>
        <w:b/>
        <w:bCs/>
        <w:color w:val="auto"/>
        <w:spacing w:val="0"/>
      </w:rPr>
    </w:sdtEndPr>
    <w:sdtContent>
      <w:p w14:paraId="5238CFF6" w14:textId="52AD6260" w:rsidR="00E33D92" w:rsidRPr="00823B5B" w:rsidRDefault="00E33D92">
        <w:pPr>
          <w:pStyle w:val="Header"/>
          <w:pBdr>
            <w:bottom w:val="single" w:sz="4" w:space="1" w:color="D9D9D9" w:themeColor="background1" w:themeShade="D9"/>
          </w:pBdr>
          <w:jc w:val="right"/>
          <w:rPr>
            <w:color w:val="7F7F7F" w:themeColor="background1" w:themeShade="7F"/>
            <w:spacing w:val="60"/>
          </w:rPr>
        </w:pPr>
        <w:r w:rsidRPr="00823B5B">
          <w:rPr>
            <w:color w:val="7F7F7F" w:themeColor="background1" w:themeShade="7F"/>
            <w:spacing w:val="60"/>
          </w:rPr>
          <w:t xml:space="preserve">HPC Minutes </w:t>
        </w:r>
      </w:p>
      <w:p w14:paraId="5B0B8FBB" w14:textId="0998632A" w:rsidR="00E33D92" w:rsidRPr="00823B5B" w:rsidRDefault="00F1427A">
        <w:pPr>
          <w:pStyle w:val="Header"/>
          <w:pBdr>
            <w:bottom w:val="single" w:sz="4" w:space="1" w:color="D9D9D9" w:themeColor="background1" w:themeShade="D9"/>
          </w:pBdr>
          <w:jc w:val="right"/>
          <w:rPr>
            <w:color w:val="7F7F7F" w:themeColor="background1" w:themeShade="7F"/>
            <w:spacing w:val="60"/>
          </w:rPr>
        </w:pPr>
        <w:r w:rsidRPr="00823B5B">
          <w:rPr>
            <w:color w:val="7F7F7F" w:themeColor="background1" w:themeShade="7F"/>
            <w:spacing w:val="60"/>
          </w:rPr>
          <w:t>April 2</w:t>
        </w:r>
        <w:r w:rsidR="001963D1" w:rsidRPr="00823B5B">
          <w:rPr>
            <w:color w:val="7F7F7F" w:themeColor="background1" w:themeShade="7F"/>
            <w:spacing w:val="60"/>
          </w:rPr>
          <w:t>,</w:t>
        </w:r>
        <w:r w:rsidR="0006712E" w:rsidRPr="00823B5B">
          <w:rPr>
            <w:color w:val="7F7F7F" w:themeColor="background1" w:themeShade="7F"/>
            <w:spacing w:val="60"/>
          </w:rPr>
          <w:t xml:space="preserve"> </w:t>
        </w:r>
        <w:r w:rsidR="00E33D92" w:rsidRPr="00823B5B">
          <w:rPr>
            <w:color w:val="7F7F7F" w:themeColor="background1" w:themeShade="7F"/>
            <w:spacing w:val="60"/>
          </w:rPr>
          <w:t>202</w:t>
        </w:r>
        <w:r w:rsidR="00923256" w:rsidRPr="00823B5B">
          <w:rPr>
            <w:color w:val="7F7F7F" w:themeColor="background1" w:themeShade="7F"/>
            <w:spacing w:val="60"/>
          </w:rPr>
          <w:t>5</w:t>
        </w:r>
      </w:p>
      <w:p w14:paraId="0EBBD950" w14:textId="437743B7" w:rsidR="00E33D92" w:rsidRPr="00823B5B" w:rsidRDefault="00E33D92">
        <w:pPr>
          <w:pStyle w:val="Header"/>
          <w:pBdr>
            <w:bottom w:val="single" w:sz="4" w:space="1" w:color="D9D9D9" w:themeColor="background1" w:themeShade="D9"/>
          </w:pBdr>
          <w:jc w:val="right"/>
          <w:rPr>
            <w:b/>
            <w:bCs/>
          </w:rPr>
        </w:pPr>
        <w:r w:rsidRPr="00823B5B">
          <w:rPr>
            <w:color w:val="7F7F7F" w:themeColor="background1" w:themeShade="7F"/>
            <w:spacing w:val="60"/>
          </w:rPr>
          <w:t>Page</w:t>
        </w:r>
        <w:r w:rsidRPr="00823B5B">
          <w:t xml:space="preserve"> | </w:t>
        </w:r>
        <w:r w:rsidRPr="00823B5B">
          <w:fldChar w:fldCharType="begin"/>
        </w:r>
        <w:r w:rsidRPr="00823B5B">
          <w:instrText xml:space="preserve"> PAGE   \* MERGEFORMAT </w:instrText>
        </w:r>
        <w:r w:rsidRPr="00823B5B">
          <w:fldChar w:fldCharType="separate"/>
        </w:r>
        <w:r w:rsidRPr="00823B5B">
          <w:rPr>
            <w:b/>
            <w:bCs/>
          </w:rPr>
          <w:t>2</w:t>
        </w:r>
        <w:r w:rsidRPr="00823B5B">
          <w:rPr>
            <w:b/>
            <w:bCs/>
          </w:rPr>
          <w:fldChar w:fldCharType="end"/>
        </w:r>
      </w:p>
    </w:sdtContent>
  </w:sdt>
  <w:p w14:paraId="50CDB941" w14:textId="77777777" w:rsidR="00E33D92" w:rsidRPr="00823B5B" w:rsidRDefault="00E3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692B"/>
    <w:multiLevelType w:val="hybridMultilevel"/>
    <w:tmpl w:val="C4D4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648F4"/>
    <w:multiLevelType w:val="hybridMultilevel"/>
    <w:tmpl w:val="48AEB318"/>
    <w:lvl w:ilvl="0" w:tplc="8BC0D7D6">
      <w:start w:val="1"/>
      <w:numFmt w:val="upperRoman"/>
      <w:lvlText w:val="%1."/>
      <w:lvlJc w:val="left"/>
      <w:pPr>
        <w:ind w:left="960" w:hanging="524"/>
        <w:jc w:val="right"/>
      </w:pPr>
      <w:rPr>
        <w:rFonts w:ascii="Tahoma" w:eastAsia="Tahoma" w:hAnsi="Tahoma" w:cs="Tahoma" w:hint="default"/>
        <w:spacing w:val="-4"/>
        <w:w w:val="100"/>
        <w:sz w:val="24"/>
        <w:szCs w:val="24"/>
        <w:lang w:val="en-US" w:eastAsia="en-US" w:bidi="en-US"/>
      </w:rPr>
    </w:lvl>
    <w:lvl w:ilvl="1" w:tplc="BB58BAC4">
      <w:start w:val="1"/>
      <w:numFmt w:val="upperLetter"/>
      <w:lvlText w:val="%2."/>
      <w:lvlJc w:val="left"/>
      <w:pPr>
        <w:ind w:left="1320" w:hanging="360"/>
      </w:pPr>
      <w:rPr>
        <w:rFonts w:ascii="Tahoma" w:eastAsia="Tahoma" w:hAnsi="Tahoma" w:cs="Tahoma" w:hint="default"/>
        <w:spacing w:val="-8"/>
        <w:w w:val="100"/>
        <w:sz w:val="24"/>
        <w:szCs w:val="24"/>
        <w:lang w:val="en-US" w:eastAsia="en-US" w:bidi="en-US"/>
      </w:rPr>
    </w:lvl>
    <w:lvl w:ilvl="2" w:tplc="90D82E08">
      <w:start w:val="1"/>
      <w:numFmt w:val="lowerLetter"/>
      <w:lvlText w:val="%3."/>
      <w:lvlJc w:val="left"/>
      <w:pPr>
        <w:ind w:left="2040" w:hanging="360"/>
      </w:pPr>
      <w:rPr>
        <w:rFonts w:ascii="Tahoma" w:eastAsia="Tahoma" w:hAnsi="Tahoma" w:cs="Tahoma" w:hint="default"/>
        <w:spacing w:val="-2"/>
        <w:w w:val="100"/>
        <w:sz w:val="24"/>
        <w:szCs w:val="24"/>
        <w:lang w:val="en-US" w:eastAsia="en-US" w:bidi="en-US"/>
      </w:rPr>
    </w:lvl>
    <w:lvl w:ilvl="3" w:tplc="74821ACC">
      <w:start w:val="1"/>
      <w:numFmt w:val="lowerRoman"/>
      <w:lvlText w:val="%4."/>
      <w:lvlJc w:val="left"/>
      <w:pPr>
        <w:ind w:left="2761" w:hanging="308"/>
      </w:pPr>
      <w:rPr>
        <w:rFonts w:ascii="Tahoma" w:eastAsia="Tahoma" w:hAnsi="Tahoma" w:cs="Tahoma" w:hint="default"/>
        <w:spacing w:val="-3"/>
        <w:w w:val="100"/>
        <w:sz w:val="24"/>
        <w:szCs w:val="24"/>
        <w:lang w:val="en-US" w:eastAsia="en-US" w:bidi="en-US"/>
      </w:rPr>
    </w:lvl>
    <w:lvl w:ilvl="4" w:tplc="445E19E0">
      <w:numFmt w:val="bullet"/>
      <w:lvlText w:val="•"/>
      <w:lvlJc w:val="left"/>
      <w:pPr>
        <w:ind w:left="3765" w:hanging="308"/>
      </w:pPr>
      <w:rPr>
        <w:rFonts w:hint="default"/>
        <w:lang w:val="en-US" w:eastAsia="en-US" w:bidi="en-US"/>
      </w:rPr>
    </w:lvl>
    <w:lvl w:ilvl="5" w:tplc="F8A811D2">
      <w:numFmt w:val="bullet"/>
      <w:lvlText w:val="•"/>
      <w:lvlJc w:val="left"/>
      <w:pPr>
        <w:ind w:left="4771" w:hanging="308"/>
      </w:pPr>
      <w:rPr>
        <w:rFonts w:hint="default"/>
        <w:lang w:val="en-US" w:eastAsia="en-US" w:bidi="en-US"/>
      </w:rPr>
    </w:lvl>
    <w:lvl w:ilvl="6" w:tplc="FC9818AA">
      <w:numFmt w:val="bullet"/>
      <w:lvlText w:val="•"/>
      <w:lvlJc w:val="left"/>
      <w:pPr>
        <w:ind w:left="5777" w:hanging="308"/>
      </w:pPr>
      <w:rPr>
        <w:rFonts w:hint="default"/>
        <w:lang w:val="en-US" w:eastAsia="en-US" w:bidi="en-US"/>
      </w:rPr>
    </w:lvl>
    <w:lvl w:ilvl="7" w:tplc="872AFD4A">
      <w:numFmt w:val="bullet"/>
      <w:lvlText w:val="•"/>
      <w:lvlJc w:val="left"/>
      <w:pPr>
        <w:ind w:left="6782" w:hanging="308"/>
      </w:pPr>
      <w:rPr>
        <w:rFonts w:hint="default"/>
        <w:lang w:val="en-US" w:eastAsia="en-US" w:bidi="en-US"/>
      </w:rPr>
    </w:lvl>
    <w:lvl w:ilvl="8" w:tplc="836674D2">
      <w:numFmt w:val="bullet"/>
      <w:lvlText w:val="•"/>
      <w:lvlJc w:val="left"/>
      <w:pPr>
        <w:ind w:left="7788" w:hanging="308"/>
      </w:pPr>
      <w:rPr>
        <w:rFonts w:hint="default"/>
        <w:lang w:val="en-US" w:eastAsia="en-US" w:bidi="en-US"/>
      </w:rPr>
    </w:lvl>
  </w:abstractNum>
  <w:abstractNum w:abstractNumId="2" w15:restartNumberingAfterBreak="0">
    <w:nsid w:val="1DAD3A29"/>
    <w:multiLevelType w:val="hybridMultilevel"/>
    <w:tmpl w:val="BCB61470"/>
    <w:lvl w:ilvl="0" w:tplc="770EB6D2">
      <w:start w:val="1"/>
      <w:numFmt w:val="decimal"/>
      <w:lvlText w:val="%1."/>
      <w:lvlJc w:val="left"/>
      <w:pPr>
        <w:ind w:left="720" w:hanging="360"/>
      </w:pPr>
      <w:rPr>
        <w:rFonts w:hint="default"/>
      </w:rPr>
    </w:lvl>
    <w:lvl w:ilvl="1" w:tplc="448658DA" w:tentative="1">
      <w:start w:val="1"/>
      <w:numFmt w:val="lowerLetter"/>
      <w:lvlText w:val="%2."/>
      <w:lvlJc w:val="left"/>
      <w:pPr>
        <w:ind w:left="1440" w:hanging="360"/>
      </w:pPr>
    </w:lvl>
    <w:lvl w:ilvl="2" w:tplc="22B01D10" w:tentative="1">
      <w:start w:val="1"/>
      <w:numFmt w:val="lowerRoman"/>
      <w:lvlText w:val="%3."/>
      <w:lvlJc w:val="right"/>
      <w:pPr>
        <w:ind w:left="2160" w:hanging="180"/>
      </w:pPr>
    </w:lvl>
    <w:lvl w:ilvl="3" w:tplc="3FC49C92" w:tentative="1">
      <w:start w:val="1"/>
      <w:numFmt w:val="decimal"/>
      <w:lvlText w:val="%4."/>
      <w:lvlJc w:val="left"/>
      <w:pPr>
        <w:ind w:left="2880" w:hanging="360"/>
      </w:pPr>
    </w:lvl>
    <w:lvl w:ilvl="4" w:tplc="13C60A86" w:tentative="1">
      <w:start w:val="1"/>
      <w:numFmt w:val="lowerLetter"/>
      <w:lvlText w:val="%5."/>
      <w:lvlJc w:val="left"/>
      <w:pPr>
        <w:ind w:left="3600" w:hanging="360"/>
      </w:pPr>
    </w:lvl>
    <w:lvl w:ilvl="5" w:tplc="0AD87364" w:tentative="1">
      <w:start w:val="1"/>
      <w:numFmt w:val="lowerRoman"/>
      <w:lvlText w:val="%6."/>
      <w:lvlJc w:val="right"/>
      <w:pPr>
        <w:ind w:left="4320" w:hanging="180"/>
      </w:pPr>
    </w:lvl>
    <w:lvl w:ilvl="6" w:tplc="28964FE0" w:tentative="1">
      <w:start w:val="1"/>
      <w:numFmt w:val="decimal"/>
      <w:lvlText w:val="%7."/>
      <w:lvlJc w:val="left"/>
      <w:pPr>
        <w:ind w:left="5040" w:hanging="360"/>
      </w:pPr>
    </w:lvl>
    <w:lvl w:ilvl="7" w:tplc="B2946E82" w:tentative="1">
      <w:start w:val="1"/>
      <w:numFmt w:val="lowerLetter"/>
      <w:lvlText w:val="%8."/>
      <w:lvlJc w:val="left"/>
      <w:pPr>
        <w:ind w:left="5760" w:hanging="360"/>
      </w:pPr>
    </w:lvl>
    <w:lvl w:ilvl="8" w:tplc="D2C8D4AC" w:tentative="1">
      <w:start w:val="1"/>
      <w:numFmt w:val="lowerRoman"/>
      <w:lvlText w:val="%9."/>
      <w:lvlJc w:val="right"/>
      <w:pPr>
        <w:ind w:left="6480" w:hanging="180"/>
      </w:pPr>
    </w:lvl>
  </w:abstractNum>
  <w:abstractNum w:abstractNumId="3" w15:restartNumberingAfterBreak="0">
    <w:nsid w:val="2F3D7FD9"/>
    <w:multiLevelType w:val="hybridMultilevel"/>
    <w:tmpl w:val="EB2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42981"/>
    <w:multiLevelType w:val="hybridMultilevel"/>
    <w:tmpl w:val="F15840F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11255D8"/>
    <w:multiLevelType w:val="hybridMultilevel"/>
    <w:tmpl w:val="8788D1B2"/>
    <w:lvl w:ilvl="0" w:tplc="1F5A17F8">
      <w:start w:val="1"/>
      <w:numFmt w:val="upperRoman"/>
      <w:lvlText w:val="%1."/>
      <w:lvlJc w:val="left"/>
      <w:pPr>
        <w:ind w:left="1080" w:hanging="720"/>
      </w:pPr>
      <w:rPr>
        <w:rFonts w:ascii="Tahoma" w:eastAsia="Tahoma" w:hAnsi="Tahoma" w:cs="Tahoma" w:hint="default"/>
        <w:spacing w:val="-4"/>
        <w:w w:val="100"/>
        <w:sz w:val="24"/>
        <w:szCs w:val="24"/>
        <w:lang w:val="en-US" w:eastAsia="en-US" w:bidi="en-US"/>
      </w:rPr>
    </w:lvl>
    <w:lvl w:ilvl="1" w:tplc="961A03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B6FB5"/>
    <w:multiLevelType w:val="hybridMultilevel"/>
    <w:tmpl w:val="13D43124"/>
    <w:lvl w:ilvl="0" w:tplc="A24AA2B8">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31D18"/>
    <w:multiLevelType w:val="hybridMultilevel"/>
    <w:tmpl w:val="4F50269E"/>
    <w:lvl w:ilvl="0" w:tplc="09F2FFA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531FA7"/>
    <w:multiLevelType w:val="hybridMultilevel"/>
    <w:tmpl w:val="062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85993"/>
    <w:multiLevelType w:val="hybridMultilevel"/>
    <w:tmpl w:val="84F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97709"/>
    <w:multiLevelType w:val="hybridMultilevel"/>
    <w:tmpl w:val="9AC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435902">
    <w:abstractNumId w:val="1"/>
  </w:num>
  <w:num w:numId="2" w16cid:durableId="1578125953">
    <w:abstractNumId w:val="5"/>
  </w:num>
  <w:num w:numId="3" w16cid:durableId="1940334857">
    <w:abstractNumId w:val="5"/>
    <w:lvlOverride w:ilvl="0">
      <w:lvl w:ilvl="0" w:tplc="1F5A17F8">
        <w:start w:val="1"/>
        <w:numFmt w:val="lowerLetter"/>
        <w:lvlText w:val="%1."/>
        <w:lvlJc w:val="left"/>
        <w:pPr>
          <w:ind w:left="1368" w:hanging="288"/>
        </w:pPr>
        <w:rPr>
          <w:rFonts w:hint="default"/>
        </w:rPr>
      </w:lvl>
    </w:lvlOverride>
    <w:lvlOverride w:ilvl="1">
      <w:lvl w:ilvl="1" w:tplc="961A03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1500731167">
    <w:abstractNumId w:val="5"/>
    <w:lvlOverride w:ilvl="0">
      <w:lvl w:ilvl="0" w:tplc="1F5A17F8">
        <w:start w:val="1"/>
        <w:numFmt w:val="upperRoman"/>
        <w:lvlText w:val="%1."/>
        <w:lvlJc w:val="left"/>
        <w:pPr>
          <w:ind w:left="720" w:hanging="36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841819119">
    <w:abstractNumId w:val="5"/>
    <w:lvlOverride w:ilvl="0">
      <w:lvl w:ilvl="0" w:tplc="1F5A17F8">
        <w:start w:val="1"/>
        <w:numFmt w:val="upperRoman"/>
        <w:lvlText w:val="%1."/>
        <w:lvlJc w:val="left"/>
        <w:pPr>
          <w:ind w:left="1080" w:hanging="72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270356049">
    <w:abstractNumId w:val="10"/>
  </w:num>
  <w:num w:numId="7" w16cid:durableId="247688945">
    <w:abstractNumId w:val="7"/>
  </w:num>
  <w:num w:numId="8" w16cid:durableId="1560019031">
    <w:abstractNumId w:val="8"/>
  </w:num>
  <w:num w:numId="9" w16cid:durableId="1439176329">
    <w:abstractNumId w:val="4"/>
  </w:num>
  <w:num w:numId="10" w16cid:durableId="881016421">
    <w:abstractNumId w:val="9"/>
  </w:num>
  <w:num w:numId="11" w16cid:durableId="223151118">
    <w:abstractNumId w:val="6"/>
  </w:num>
  <w:num w:numId="12" w16cid:durableId="2143572972">
    <w:abstractNumId w:val="2"/>
  </w:num>
  <w:num w:numId="13" w16cid:durableId="1698123133">
    <w:abstractNumId w:val="0"/>
  </w:num>
  <w:num w:numId="14" w16cid:durableId="178075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MxMzSzNDU2sTRX0lEKTi0uzszPAykwrQUAnI+cqiwAAAA="/>
  </w:docVars>
  <w:rsids>
    <w:rsidRoot w:val="00D37ED0"/>
    <w:rsid w:val="000010B6"/>
    <w:rsid w:val="000051C9"/>
    <w:rsid w:val="00006B54"/>
    <w:rsid w:val="000118A7"/>
    <w:rsid w:val="00013E7E"/>
    <w:rsid w:val="00014BFB"/>
    <w:rsid w:val="00021E20"/>
    <w:rsid w:val="000223B9"/>
    <w:rsid w:val="00036F98"/>
    <w:rsid w:val="0003787E"/>
    <w:rsid w:val="00040783"/>
    <w:rsid w:val="00042431"/>
    <w:rsid w:val="00045DF7"/>
    <w:rsid w:val="000461D6"/>
    <w:rsid w:val="0004628B"/>
    <w:rsid w:val="00047144"/>
    <w:rsid w:val="00056229"/>
    <w:rsid w:val="000607DF"/>
    <w:rsid w:val="000658FA"/>
    <w:rsid w:val="0006712E"/>
    <w:rsid w:val="00074D94"/>
    <w:rsid w:val="00074E71"/>
    <w:rsid w:val="00077B57"/>
    <w:rsid w:val="00077DB6"/>
    <w:rsid w:val="0008350B"/>
    <w:rsid w:val="0008595E"/>
    <w:rsid w:val="00087A74"/>
    <w:rsid w:val="00087E92"/>
    <w:rsid w:val="000911C1"/>
    <w:rsid w:val="000954B3"/>
    <w:rsid w:val="000A2ECE"/>
    <w:rsid w:val="000A3AB1"/>
    <w:rsid w:val="000A69E0"/>
    <w:rsid w:val="000A7C62"/>
    <w:rsid w:val="000A7FDC"/>
    <w:rsid w:val="000B12E7"/>
    <w:rsid w:val="000B355B"/>
    <w:rsid w:val="000B4D4B"/>
    <w:rsid w:val="000B75F9"/>
    <w:rsid w:val="000D08B7"/>
    <w:rsid w:val="000D5271"/>
    <w:rsid w:val="000D5D15"/>
    <w:rsid w:val="000E02A2"/>
    <w:rsid w:val="000E6C82"/>
    <w:rsid w:val="000E7467"/>
    <w:rsid w:val="000F2B1D"/>
    <w:rsid w:val="000F3356"/>
    <w:rsid w:val="000F6385"/>
    <w:rsid w:val="000F6AB5"/>
    <w:rsid w:val="000F7306"/>
    <w:rsid w:val="00101648"/>
    <w:rsid w:val="00101780"/>
    <w:rsid w:val="001028E1"/>
    <w:rsid w:val="00103C7F"/>
    <w:rsid w:val="00105F76"/>
    <w:rsid w:val="00112B1D"/>
    <w:rsid w:val="0011564B"/>
    <w:rsid w:val="0011625D"/>
    <w:rsid w:val="00121D14"/>
    <w:rsid w:val="00130670"/>
    <w:rsid w:val="00130B1F"/>
    <w:rsid w:val="001324E7"/>
    <w:rsid w:val="00133702"/>
    <w:rsid w:val="00136D82"/>
    <w:rsid w:val="00141497"/>
    <w:rsid w:val="00143FB2"/>
    <w:rsid w:val="00144703"/>
    <w:rsid w:val="001517A1"/>
    <w:rsid w:val="001530FD"/>
    <w:rsid w:val="00165C67"/>
    <w:rsid w:val="00165F2D"/>
    <w:rsid w:val="001731F3"/>
    <w:rsid w:val="00182696"/>
    <w:rsid w:val="00187D89"/>
    <w:rsid w:val="00194387"/>
    <w:rsid w:val="001963D1"/>
    <w:rsid w:val="00196CB4"/>
    <w:rsid w:val="00197121"/>
    <w:rsid w:val="001A0C8B"/>
    <w:rsid w:val="001A2E7F"/>
    <w:rsid w:val="001B3B62"/>
    <w:rsid w:val="001B4719"/>
    <w:rsid w:val="001B5770"/>
    <w:rsid w:val="001B646D"/>
    <w:rsid w:val="001B7556"/>
    <w:rsid w:val="001C5828"/>
    <w:rsid w:val="001D3E37"/>
    <w:rsid w:val="001D5C07"/>
    <w:rsid w:val="001D72B5"/>
    <w:rsid w:val="001E747E"/>
    <w:rsid w:val="002046F4"/>
    <w:rsid w:val="0021042C"/>
    <w:rsid w:val="00213D79"/>
    <w:rsid w:val="00214B93"/>
    <w:rsid w:val="00215CEF"/>
    <w:rsid w:val="00224602"/>
    <w:rsid w:val="00233A97"/>
    <w:rsid w:val="00235E9B"/>
    <w:rsid w:val="00240A14"/>
    <w:rsid w:val="00243D49"/>
    <w:rsid w:val="00243EE8"/>
    <w:rsid w:val="00244A7A"/>
    <w:rsid w:val="00244AE6"/>
    <w:rsid w:val="0024520D"/>
    <w:rsid w:val="00245341"/>
    <w:rsid w:val="00245B89"/>
    <w:rsid w:val="00255E22"/>
    <w:rsid w:val="00257F71"/>
    <w:rsid w:val="00270BAD"/>
    <w:rsid w:val="0027608F"/>
    <w:rsid w:val="0027710C"/>
    <w:rsid w:val="002810BF"/>
    <w:rsid w:val="002822AB"/>
    <w:rsid w:val="00283444"/>
    <w:rsid w:val="002834EA"/>
    <w:rsid w:val="00286351"/>
    <w:rsid w:val="00287B8E"/>
    <w:rsid w:val="00293871"/>
    <w:rsid w:val="00295336"/>
    <w:rsid w:val="002967C7"/>
    <w:rsid w:val="00296873"/>
    <w:rsid w:val="0029700D"/>
    <w:rsid w:val="002977EE"/>
    <w:rsid w:val="002A12A2"/>
    <w:rsid w:val="002B19E7"/>
    <w:rsid w:val="002B4F3C"/>
    <w:rsid w:val="002C4A12"/>
    <w:rsid w:val="002D05E4"/>
    <w:rsid w:val="002D4EB3"/>
    <w:rsid w:val="002D70E6"/>
    <w:rsid w:val="002F2470"/>
    <w:rsid w:val="002F2DB9"/>
    <w:rsid w:val="002F37B0"/>
    <w:rsid w:val="002F4BDC"/>
    <w:rsid w:val="002F6745"/>
    <w:rsid w:val="002F793C"/>
    <w:rsid w:val="00300D09"/>
    <w:rsid w:val="003027F3"/>
    <w:rsid w:val="003053F1"/>
    <w:rsid w:val="003064D5"/>
    <w:rsid w:val="003069C4"/>
    <w:rsid w:val="00310139"/>
    <w:rsid w:val="00311BD5"/>
    <w:rsid w:val="003141D2"/>
    <w:rsid w:val="00321C0B"/>
    <w:rsid w:val="00322985"/>
    <w:rsid w:val="003240DB"/>
    <w:rsid w:val="003303B2"/>
    <w:rsid w:val="0033342A"/>
    <w:rsid w:val="00336A7B"/>
    <w:rsid w:val="00337BEF"/>
    <w:rsid w:val="00342580"/>
    <w:rsid w:val="00343EC0"/>
    <w:rsid w:val="00344BF9"/>
    <w:rsid w:val="00346C31"/>
    <w:rsid w:val="0035117A"/>
    <w:rsid w:val="00356D2C"/>
    <w:rsid w:val="0035763E"/>
    <w:rsid w:val="003633AB"/>
    <w:rsid w:val="003653A9"/>
    <w:rsid w:val="00365466"/>
    <w:rsid w:val="00366305"/>
    <w:rsid w:val="00371306"/>
    <w:rsid w:val="003715D5"/>
    <w:rsid w:val="00376B33"/>
    <w:rsid w:val="00382859"/>
    <w:rsid w:val="00384CBC"/>
    <w:rsid w:val="00387491"/>
    <w:rsid w:val="00387850"/>
    <w:rsid w:val="003952D0"/>
    <w:rsid w:val="003968AB"/>
    <w:rsid w:val="00396F34"/>
    <w:rsid w:val="00397447"/>
    <w:rsid w:val="003A037C"/>
    <w:rsid w:val="003A1065"/>
    <w:rsid w:val="003A555C"/>
    <w:rsid w:val="003A76BA"/>
    <w:rsid w:val="003B29A0"/>
    <w:rsid w:val="003B4539"/>
    <w:rsid w:val="003B45BD"/>
    <w:rsid w:val="003D02B4"/>
    <w:rsid w:val="003D1D9F"/>
    <w:rsid w:val="003D3705"/>
    <w:rsid w:val="003D76C0"/>
    <w:rsid w:val="003E0A63"/>
    <w:rsid w:val="003E184D"/>
    <w:rsid w:val="003E18AD"/>
    <w:rsid w:val="003E19F3"/>
    <w:rsid w:val="003E3A4D"/>
    <w:rsid w:val="003E5AC2"/>
    <w:rsid w:val="003E6057"/>
    <w:rsid w:val="003F114A"/>
    <w:rsid w:val="003F194B"/>
    <w:rsid w:val="003F33D7"/>
    <w:rsid w:val="003F6BFD"/>
    <w:rsid w:val="00400557"/>
    <w:rsid w:val="00401955"/>
    <w:rsid w:val="0040291B"/>
    <w:rsid w:val="004057AE"/>
    <w:rsid w:val="00406066"/>
    <w:rsid w:val="00413AEE"/>
    <w:rsid w:val="004142C3"/>
    <w:rsid w:val="00414A1E"/>
    <w:rsid w:val="004202E8"/>
    <w:rsid w:val="00420C3F"/>
    <w:rsid w:val="004212CC"/>
    <w:rsid w:val="00423636"/>
    <w:rsid w:val="004270F3"/>
    <w:rsid w:val="00431336"/>
    <w:rsid w:val="00431C27"/>
    <w:rsid w:val="0043327C"/>
    <w:rsid w:val="0043501F"/>
    <w:rsid w:val="00436048"/>
    <w:rsid w:val="00436FD6"/>
    <w:rsid w:val="004375AF"/>
    <w:rsid w:val="00441407"/>
    <w:rsid w:val="004433EB"/>
    <w:rsid w:val="0044517F"/>
    <w:rsid w:val="004512C3"/>
    <w:rsid w:val="00452B98"/>
    <w:rsid w:val="00453C2B"/>
    <w:rsid w:val="004556D6"/>
    <w:rsid w:val="00456328"/>
    <w:rsid w:val="00461A88"/>
    <w:rsid w:val="0047046A"/>
    <w:rsid w:val="00473957"/>
    <w:rsid w:val="004739F9"/>
    <w:rsid w:val="00476839"/>
    <w:rsid w:val="00477F1B"/>
    <w:rsid w:val="004802A8"/>
    <w:rsid w:val="00481C69"/>
    <w:rsid w:val="004868ED"/>
    <w:rsid w:val="00491BD8"/>
    <w:rsid w:val="004962A2"/>
    <w:rsid w:val="00496660"/>
    <w:rsid w:val="004A01BC"/>
    <w:rsid w:val="004A10B3"/>
    <w:rsid w:val="004A74DC"/>
    <w:rsid w:val="004B0A90"/>
    <w:rsid w:val="004B1B17"/>
    <w:rsid w:val="004B597A"/>
    <w:rsid w:val="004C0230"/>
    <w:rsid w:val="004C1A5D"/>
    <w:rsid w:val="004D336D"/>
    <w:rsid w:val="004E0A73"/>
    <w:rsid w:val="004E17F1"/>
    <w:rsid w:val="004E4070"/>
    <w:rsid w:val="004E4108"/>
    <w:rsid w:val="004E59F9"/>
    <w:rsid w:val="004F5AEB"/>
    <w:rsid w:val="0050033D"/>
    <w:rsid w:val="00505590"/>
    <w:rsid w:val="00507E3A"/>
    <w:rsid w:val="00510607"/>
    <w:rsid w:val="00512372"/>
    <w:rsid w:val="005125C1"/>
    <w:rsid w:val="00520327"/>
    <w:rsid w:val="00520D34"/>
    <w:rsid w:val="00526661"/>
    <w:rsid w:val="00530861"/>
    <w:rsid w:val="00530B64"/>
    <w:rsid w:val="00533944"/>
    <w:rsid w:val="00537974"/>
    <w:rsid w:val="00537A94"/>
    <w:rsid w:val="00541E77"/>
    <w:rsid w:val="00556048"/>
    <w:rsid w:val="0055723B"/>
    <w:rsid w:val="00561238"/>
    <w:rsid w:val="005629A3"/>
    <w:rsid w:val="005647AA"/>
    <w:rsid w:val="00567B3D"/>
    <w:rsid w:val="0057184E"/>
    <w:rsid w:val="00572944"/>
    <w:rsid w:val="00581F58"/>
    <w:rsid w:val="00593F36"/>
    <w:rsid w:val="00596BB4"/>
    <w:rsid w:val="005974E0"/>
    <w:rsid w:val="005A59EF"/>
    <w:rsid w:val="005B056D"/>
    <w:rsid w:val="005B0F64"/>
    <w:rsid w:val="005B3E6A"/>
    <w:rsid w:val="005B41F7"/>
    <w:rsid w:val="005B70C3"/>
    <w:rsid w:val="005B7911"/>
    <w:rsid w:val="005C60A2"/>
    <w:rsid w:val="005D13A0"/>
    <w:rsid w:val="005D1D5C"/>
    <w:rsid w:val="005E19E0"/>
    <w:rsid w:val="005E349C"/>
    <w:rsid w:val="005E6DA1"/>
    <w:rsid w:val="005E7074"/>
    <w:rsid w:val="005F1BF7"/>
    <w:rsid w:val="005F3083"/>
    <w:rsid w:val="005F3AF9"/>
    <w:rsid w:val="005F3DC8"/>
    <w:rsid w:val="005F5104"/>
    <w:rsid w:val="005F641E"/>
    <w:rsid w:val="005F71EB"/>
    <w:rsid w:val="005F7EA5"/>
    <w:rsid w:val="00601657"/>
    <w:rsid w:val="006042E8"/>
    <w:rsid w:val="0060436C"/>
    <w:rsid w:val="006110FE"/>
    <w:rsid w:val="006155F7"/>
    <w:rsid w:val="00623229"/>
    <w:rsid w:val="006318B6"/>
    <w:rsid w:val="00631C30"/>
    <w:rsid w:val="0063408C"/>
    <w:rsid w:val="00636544"/>
    <w:rsid w:val="0064198E"/>
    <w:rsid w:val="006505E0"/>
    <w:rsid w:val="00654A1B"/>
    <w:rsid w:val="00666C78"/>
    <w:rsid w:val="006673F4"/>
    <w:rsid w:val="00667A36"/>
    <w:rsid w:val="00667EDF"/>
    <w:rsid w:val="006709CC"/>
    <w:rsid w:val="00673107"/>
    <w:rsid w:val="00674E0F"/>
    <w:rsid w:val="006773B9"/>
    <w:rsid w:val="006868A4"/>
    <w:rsid w:val="00687BF0"/>
    <w:rsid w:val="006979A7"/>
    <w:rsid w:val="006A3ECE"/>
    <w:rsid w:val="006A5DDB"/>
    <w:rsid w:val="006B0115"/>
    <w:rsid w:val="006B370F"/>
    <w:rsid w:val="006C0E73"/>
    <w:rsid w:val="006C184E"/>
    <w:rsid w:val="006C4963"/>
    <w:rsid w:val="006C63EE"/>
    <w:rsid w:val="006C76F4"/>
    <w:rsid w:val="006D034E"/>
    <w:rsid w:val="006D2636"/>
    <w:rsid w:val="006D45EF"/>
    <w:rsid w:val="006E1849"/>
    <w:rsid w:val="006E31FE"/>
    <w:rsid w:val="006E5D09"/>
    <w:rsid w:val="006E743B"/>
    <w:rsid w:val="006E7C12"/>
    <w:rsid w:val="006F273E"/>
    <w:rsid w:val="006F374D"/>
    <w:rsid w:val="00700587"/>
    <w:rsid w:val="00701C56"/>
    <w:rsid w:val="00701CAE"/>
    <w:rsid w:val="00702769"/>
    <w:rsid w:val="0070283D"/>
    <w:rsid w:val="007211E1"/>
    <w:rsid w:val="00722056"/>
    <w:rsid w:val="00723AC3"/>
    <w:rsid w:val="00752F1B"/>
    <w:rsid w:val="00756C4F"/>
    <w:rsid w:val="00762098"/>
    <w:rsid w:val="007656CD"/>
    <w:rsid w:val="00766155"/>
    <w:rsid w:val="00770339"/>
    <w:rsid w:val="00773189"/>
    <w:rsid w:val="00780240"/>
    <w:rsid w:val="007816B8"/>
    <w:rsid w:val="007819D9"/>
    <w:rsid w:val="007928B8"/>
    <w:rsid w:val="00794139"/>
    <w:rsid w:val="007A0F0A"/>
    <w:rsid w:val="007B48C0"/>
    <w:rsid w:val="007B5247"/>
    <w:rsid w:val="007C1726"/>
    <w:rsid w:val="007C2A81"/>
    <w:rsid w:val="007C5A48"/>
    <w:rsid w:val="007D58E1"/>
    <w:rsid w:val="007E63B9"/>
    <w:rsid w:val="007E6951"/>
    <w:rsid w:val="007F1157"/>
    <w:rsid w:val="007F1870"/>
    <w:rsid w:val="007F309D"/>
    <w:rsid w:val="007F3EC4"/>
    <w:rsid w:val="007F4734"/>
    <w:rsid w:val="008009FD"/>
    <w:rsid w:val="008063B4"/>
    <w:rsid w:val="008066EC"/>
    <w:rsid w:val="0080674D"/>
    <w:rsid w:val="008138A0"/>
    <w:rsid w:val="00815726"/>
    <w:rsid w:val="00815A3C"/>
    <w:rsid w:val="00823534"/>
    <w:rsid w:val="008237B2"/>
    <w:rsid w:val="00823B5B"/>
    <w:rsid w:val="0082600F"/>
    <w:rsid w:val="00831729"/>
    <w:rsid w:val="008341DA"/>
    <w:rsid w:val="00834DB7"/>
    <w:rsid w:val="008409E2"/>
    <w:rsid w:val="00840D95"/>
    <w:rsid w:val="00844631"/>
    <w:rsid w:val="00845CCA"/>
    <w:rsid w:val="008514F5"/>
    <w:rsid w:val="00852522"/>
    <w:rsid w:val="00853C84"/>
    <w:rsid w:val="00857D3A"/>
    <w:rsid w:val="00862A0D"/>
    <w:rsid w:val="00864D20"/>
    <w:rsid w:val="00867D75"/>
    <w:rsid w:val="00867FDD"/>
    <w:rsid w:val="008766BE"/>
    <w:rsid w:val="008814B1"/>
    <w:rsid w:val="00881A25"/>
    <w:rsid w:val="00884ABB"/>
    <w:rsid w:val="00894A6E"/>
    <w:rsid w:val="008966DF"/>
    <w:rsid w:val="00897EE2"/>
    <w:rsid w:val="008A1703"/>
    <w:rsid w:val="008A2321"/>
    <w:rsid w:val="008B5CEC"/>
    <w:rsid w:val="008C4DA0"/>
    <w:rsid w:val="008C78BA"/>
    <w:rsid w:val="008D0FC5"/>
    <w:rsid w:val="008D24B0"/>
    <w:rsid w:val="008D4142"/>
    <w:rsid w:val="008D59AC"/>
    <w:rsid w:val="008D5FDC"/>
    <w:rsid w:val="008E0023"/>
    <w:rsid w:val="008E1308"/>
    <w:rsid w:val="008E676C"/>
    <w:rsid w:val="008F3F2C"/>
    <w:rsid w:val="008F440C"/>
    <w:rsid w:val="008F57D8"/>
    <w:rsid w:val="00902105"/>
    <w:rsid w:val="009060B9"/>
    <w:rsid w:val="009067AA"/>
    <w:rsid w:val="00906A17"/>
    <w:rsid w:val="0090774A"/>
    <w:rsid w:val="00910E44"/>
    <w:rsid w:val="00913EB1"/>
    <w:rsid w:val="009142F7"/>
    <w:rsid w:val="00916570"/>
    <w:rsid w:val="009170DD"/>
    <w:rsid w:val="00917C86"/>
    <w:rsid w:val="00920AF5"/>
    <w:rsid w:val="00920D3C"/>
    <w:rsid w:val="00923256"/>
    <w:rsid w:val="009249F6"/>
    <w:rsid w:val="00926331"/>
    <w:rsid w:val="00930162"/>
    <w:rsid w:val="00930591"/>
    <w:rsid w:val="009413F1"/>
    <w:rsid w:val="00941B4D"/>
    <w:rsid w:val="00942351"/>
    <w:rsid w:val="00944851"/>
    <w:rsid w:val="00944A7F"/>
    <w:rsid w:val="00945171"/>
    <w:rsid w:val="00947658"/>
    <w:rsid w:val="0095591C"/>
    <w:rsid w:val="009560CA"/>
    <w:rsid w:val="009614B1"/>
    <w:rsid w:val="00962F8F"/>
    <w:rsid w:val="00964F0B"/>
    <w:rsid w:val="00966C0E"/>
    <w:rsid w:val="00972606"/>
    <w:rsid w:val="00974014"/>
    <w:rsid w:val="009742F2"/>
    <w:rsid w:val="009761CA"/>
    <w:rsid w:val="009822E2"/>
    <w:rsid w:val="009840BC"/>
    <w:rsid w:val="009843FB"/>
    <w:rsid w:val="0098483D"/>
    <w:rsid w:val="00986808"/>
    <w:rsid w:val="00993850"/>
    <w:rsid w:val="009A14BF"/>
    <w:rsid w:val="009A36D5"/>
    <w:rsid w:val="009A6D3B"/>
    <w:rsid w:val="009B0909"/>
    <w:rsid w:val="009B36B8"/>
    <w:rsid w:val="009B6324"/>
    <w:rsid w:val="009C2F6E"/>
    <w:rsid w:val="009C5ABD"/>
    <w:rsid w:val="009D0FAA"/>
    <w:rsid w:val="009D2966"/>
    <w:rsid w:val="009F4522"/>
    <w:rsid w:val="009F4EE7"/>
    <w:rsid w:val="009F5629"/>
    <w:rsid w:val="00A001B9"/>
    <w:rsid w:val="00A1043B"/>
    <w:rsid w:val="00A10899"/>
    <w:rsid w:val="00A14398"/>
    <w:rsid w:val="00A22116"/>
    <w:rsid w:val="00A2249E"/>
    <w:rsid w:val="00A25DF0"/>
    <w:rsid w:val="00A25E91"/>
    <w:rsid w:val="00A267C1"/>
    <w:rsid w:val="00A31A92"/>
    <w:rsid w:val="00A40362"/>
    <w:rsid w:val="00A40A0F"/>
    <w:rsid w:val="00A43199"/>
    <w:rsid w:val="00A4771D"/>
    <w:rsid w:val="00A57230"/>
    <w:rsid w:val="00A57E41"/>
    <w:rsid w:val="00A63E61"/>
    <w:rsid w:val="00A64002"/>
    <w:rsid w:val="00A65178"/>
    <w:rsid w:val="00A657F0"/>
    <w:rsid w:val="00A65961"/>
    <w:rsid w:val="00A70DF5"/>
    <w:rsid w:val="00A71975"/>
    <w:rsid w:val="00A7207C"/>
    <w:rsid w:val="00A77D4D"/>
    <w:rsid w:val="00A83949"/>
    <w:rsid w:val="00A84401"/>
    <w:rsid w:val="00A873D5"/>
    <w:rsid w:val="00A906B0"/>
    <w:rsid w:val="00A90DDA"/>
    <w:rsid w:val="00A920CF"/>
    <w:rsid w:val="00A95305"/>
    <w:rsid w:val="00AA0D2F"/>
    <w:rsid w:val="00AA14F6"/>
    <w:rsid w:val="00AA1D6F"/>
    <w:rsid w:val="00AA3315"/>
    <w:rsid w:val="00AB0444"/>
    <w:rsid w:val="00AB3A30"/>
    <w:rsid w:val="00AC0EA8"/>
    <w:rsid w:val="00AC7FB3"/>
    <w:rsid w:val="00AD148E"/>
    <w:rsid w:val="00AD1959"/>
    <w:rsid w:val="00AD2A8E"/>
    <w:rsid w:val="00AD3D75"/>
    <w:rsid w:val="00AD4FA5"/>
    <w:rsid w:val="00AE20D9"/>
    <w:rsid w:val="00AE28BA"/>
    <w:rsid w:val="00AE69E2"/>
    <w:rsid w:val="00AF0239"/>
    <w:rsid w:val="00AF1538"/>
    <w:rsid w:val="00AF1DA1"/>
    <w:rsid w:val="00AF4099"/>
    <w:rsid w:val="00AF72F2"/>
    <w:rsid w:val="00AF7EFC"/>
    <w:rsid w:val="00B03362"/>
    <w:rsid w:val="00B12B37"/>
    <w:rsid w:val="00B132E3"/>
    <w:rsid w:val="00B157FB"/>
    <w:rsid w:val="00B17388"/>
    <w:rsid w:val="00B226CC"/>
    <w:rsid w:val="00B23E99"/>
    <w:rsid w:val="00B250CE"/>
    <w:rsid w:val="00B26AAE"/>
    <w:rsid w:val="00B36CDC"/>
    <w:rsid w:val="00B3753B"/>
    <w:rsid w:val="00B52B49"/>
    <w:rsid w:val="00B54163"/>
    <w:rsid w:val="00B607FB"/>
    <w:rsid w:val="00B62425"/>
    <w:rsid w:val="00B6435B"/>
    <w:rsid w:val="00B67996"/>
    <w:rsid w:val="00B72C74"/>
    <w:rsid w:val="00B757F3"/>
    <w:rsid w:val="00B75CC5"/>
    <w:rsid w:val="00B92523"/>
    <w:rsid w:val="00B97CFF"/>
    <w:rsid w:val="00BA173C"/>
    <w:rsid w:val="00BA3779"/>
    <w:rsid w:val="00BA7EB7"/>
    <w:rsid w:val="00BB2375"/>
    <w:rsid w:val="00BB44E1"/>
    <w:rsid w:val="00BB673C"/>
    <w:rsid w:val="00BB7862"/>
    <w:rsid w:val="00BC1C66"/>
    <w:rsid w:val="00BC1F5B"/>
    <w:rsid w:val="00BC2275"/>
    <w:rsid w:val="00BC3448"/>
    <w:rsid w:val="00BD1316"/>
    <w:rsid w:val="00BE1067"/>
    <w:rsid w:val="00BE4562"/>
    <w:rsid w:val="00BE4828"/>
    <w:rsid w:val="00BF35BA"/>
    <w:rsid w:val="00BF5FEF"/>
    <w:rsid w:val="00C000A6"/>
    <w:rsid w:val="00C049E2"/>
    <w:rsid w:val="00C07D56"/>
    <w:rsid w:val="00C10B14"/>
    <w:rsid w:val="00C10FFF"/>
    <w:rsid w:val="00C11216"/>
    <w:rsid w:val="00C119C3"/>
    <w:rsid w:val="00C145EA"/>
    <w:rsid w:val="00C1723F"/>
    <w:rsid w:val="00C24DE2"/>
    <w:rsid w:val="00C3234E"/>
    <w:rsid w:val="00C34CD0"/>
    <w:rsid w:val="00C41E23"/>
    <w:rsid w:val="00C46706"/>
    <w:rsid w:val="00C47168"/>
    <w:rsid w:val="00C5162E"/>
    <w:rsid w:val="00C516B7"/>
    <w:rsid w:val="00C54B9F"/>
    <w:rsid w:val="00C55F31"/>
    <w:rsid w:val="00C562E6"/>
    <w:rsid w:val="00C56C8C"/>
    <w:rsid w:val="00C57CD4"/>
    <w:rsid w:val="00C633B9"/>
    <w:rsid w:val="00C659B5"/>
    <w:rsid w:val="00C65BF5"/>
    <w:rsid w:val="00C76B6E"/>
    <w:rsid w:val="00C8002A"/>
    <w:rsid w:val="00C83009"/>
    <w:rsid w:val="00C83380"/>
    <w:rsid w:val="00C86986"/>
    <w:rsid w:val="00C950C3"/>
    <w:rsid w:val="00CA443F"/>
    <w:rsid w:val="00CB0549"/>
    <w:rsid w:val="00CB4F17"/>
    <w:rsid w:val="00CB6A50"/>
    <w:rsid w:val="00CB6F59"/>
    <w:rsid w:val="00CC0EA6"/>
    <w:rsid w:val="00CD0EA4"/>
    <w:rsid w:val="00CD1947"/>
    <w:rsid w:val="00CE1E31"/>
    <w:rsid w:val="00CE7F93"/>
    <w:rsid w:val="00CF3FF1"/>
    <w:rsid w:val="00D00C22"/>
    <w:rsid w:val="00D0422B"/>
    <w:rsid w:val="00D04C82"/>
    <w:rsid w:val="00D05193"/>
    <w:rsid w:val="00D06377"/>
    <w:rsid w:val="00D0653F"/>
    <w:rsid w:val="00D0759B"/>
    <w:rsid w:val="00D13D6C"/>
    <w:rsid w:val="00D142AC"/>
    <w:rsid w:val="00D151E1"/>
    <w:rsid w:val="00D15DD0"/>
    <w:rsid w:val="00D20AA2"/>
    <w:rsid w:val="00D269CA"/>
    <w:rsid w:val="00D33312"/>
    <w:rsid w:val="00D3339F"/>
    <w:rsid w:val="00D34FF3"/>
    <w:rsid w:val="00D35174"/>
    <w:rsid w:val="00D35C1A"/>
    <w:rsid w:val="00D37E85"/>
    <w:rsid w:val="00D37ED0"/>
    <w:rsid w:val="00D41D67"/>
    <w:rsid w:val="00D442ED"/>
    <w:rsid w:val="00D456ED"/>
    <w:rsid w:val="00D47A5D"/>
    <w:rsid w:val="00D47C46"/>
    <w:rsid w:val="00D521B8"/>
    <w:rsid w:val="00D53AE4"/>
    <w:rsid w:val="00D54B9D"/>
    <w:rsid w:val="00D54FEA"/>
    <w:rsid w:val="00D63054"/>
    <w:rsid w:val="00D649CC"/>
    <w:rsid w:val="00D65840"/>
    <w:rsid w:val="00D65ED9"/>
    <w:rsid w:val="00D66FD7"/>
    <w:rsid w:val="00D7322E"/>
    <w:rsid w:val="00D9107C"/>
    <w:rsid w:val="00D93FE2"/>
    <w:rsid w:val="00D945DA"/>
    <w:rsid w:val="00D97853"/>
    <w:rsid w:val="00D97C83"/>
    <w:rsid w:val="00DA1DF6"/>
    <w:rsid w:val="00DA23EC"/>
    <w:rsid w:val="00DA559B"/>
    <w:rsid w:val="00DA6152"/>
    <w:rsid w:val="00DB3259"/>
    <w:rsid w:val="00DB3FCE"/>
    <w:rsid w:val="00DB4901"/>
    <w:rsid w:val="00DB5BAB"/>
    <w:rsid w:val="00DC4A80"/>
    <w:rsid w:val="00DD2B3A"/>
    <w:rsid w:val="00DD5D12"/>
    <w:rsid w:val="00DE3687"/>
    <w:rsid w:val="00DF013C"/>
    <w:rsid w:val="00DF5F0E"/>
    <w:rsid w:val="00E03FBB"/>
    <w:rsid w:val="00E04AF2"/>
    <w:rsid w:val="00E0586F"/>
    <w:rsid w:val="00E14451"/>
    <w:rsid w:val="00E20D36"/>
    <w:rsid w:val="00E2227A"/>
    <w:rsid w:val="00E273B3"/>
    <w:rsid w:val="00E3267D"/>
    <w:rsid w:val="00E33787"/>
    <w:rsid w:val="00E3388E"/>
    <w:rsid w:val="00E33D92"/>
    <w:rsid w:val="00E42A4F"/>
    <w:rsid w:val="00E46940"/>
    <w:rsid w:val="00E53868"/>
    <w:rsid w:val="00E55261"/>
    <w:rsid w:val="00E63933"/>
    <w:rsid w:val="00E645A9"/>
    <w:rsid w:val="00E6650F"/>
    <w:rsid w:val="00E676C7"/>
    <w:rsid w:val="00E67EA2"/>
    <w:rsid w:val="00E7016C"/>
    <w:rsid w:val="00E70FE1"/>
    <w:rsid w:val="00E749DC"/>
    <w:rsid w:val="00E749F7"/>
    <w:rsid w:val="00E76F98"/>
    <w:rsid w:val="00E771B1"/>
    <w:rsid w:val="00E77806"/>
    <w:rsid w:val="00E77D6C"/>
    <w:rsid w:val="00E80819"/>
    <w:rsid w:val="00E81524"/>
    <w:rsid w:val="00E83CE3"/>
    <w:rsid w:val="00E84E9D"/>
    <w:rsid w:val="00E861DA"/>
    <w:rsid w:val="00E91E6F"/>
    <w:rsid w:val="00E971E9"/>
    <w:rsid w:val="00E97FAE"/>
    <w:rsid w:val="00EA186D"/>
    <w:rsid w:val="00EA252F"/>
    <w:rsid w:val="00EA2A68"/>
    <w:rsid w:val="00EA5300"/>
    <w:rsid w:val="00EA5AA4"/>
    <w:rsid w:val="00EB0CE0"/>
    <w:rsid w:val="00EB2AD4"/>
    <w:rsid w:val="00EB2F75"/>
    <w:rsid w:val="00EB33AF"/>
    <w:rsid w:val="00EB5408"/>
    <w:rsid w:val="00EB6D1A"/>
    <w:rsid w:val="00EC3C35"/>
    <w:rsid w:val="00EC434C"/>
    <w:rsid w:val="00EC495A"/>
    <w:rsid w:val="00EC784B"/>
    <w:rsid w:val="00ED584D"/>
    <w:rsid w:val="00ED76C8"/>
    <w:rsid w:val="00EE0137"/>
    <w:rsid w:val="00EE15B6"/>
    <w:rsid w:val="00EE26CD"/>
    <w:rsid w:val="00EE3E0B"/>
    <w:rsid w:val="00EE5E7C"/>
    <w:rsid w:val="00EE64E8"/>
    <w:rsid w:val="00EF4459"/>
    <w:rsid w:val="00EF545E"/>
    <w:rsid w:val="00F00F3A"/>
    <w:rsid w:val="00F01501"/>
    <w:rsid w:val="00F0163D"/>
    <w:rsid w:val="00F01B20"/>
    <w:rsid w:val="00F02B2B"/>
    <w:rsid w:val="00F0688F"/>
    <w:rsid w:val="00F10DFC"/>
    <w:rsid w:val="00F1427A"/>
    <w:rsid w:val="00F14D19"/>
    <w:rsid w:val="00F1631F"/>
    <w:rsid w:val="00F2172B"/>
    <w:rsid w:val="00F22F0A"/>
    <w:rsid w:val="00F242D9"/>
    <w:rsid w:val="00F25E36"/>
    <w:rsid w:val="00F31EF6"/>
    <w:rsid w:val="00F32999"/>
    <w:rsid w:val="00F3396C"/>
    <w:rsid w:val="00F3703D"/>
    <w:rsid w:val="00F464BA"/>
    <w:rsid w:val="00F47B11"/>
    <w:rsid w:val="00F53427"/>
    <w:rsid w:val="00F54DCB"/>
    <w:rsid w:val="00F5749A"/>
    <w:rsid w:val="00F60CEC"/>
    <w:rsid w:val="00F62E79"/>
    <w:rsid w:val="00F64E9D"/>
    <w:rsid w:val="00F67985"/>
    <w:rsid w:val="00F81E22"/>
    <w:rsid w:val="00F850B4"/>
    <w:rsid w:val="00F85888"/>
    <w:rsid w:val="00F92052"/>
    <w:rsid w:val="00F93FF4"/>
    <w:rsid w:val="00F94858"/>
    <w:rsid w:val="00F97B61"/>
    <w:rsid w:val="00FA07C0"/>
    <w:rsid w:val="00FA2813"/>
    <w:rsid w:val="00FA564A"/>
    <w:rsid w:val="00FA5E5A"/>
    <w:rsid w:val="00FB173F"/>
    <w:rsid w:val="00FB2BAB"/>
    <w:rsid w:val="00FB42A3"/>
    <w:rsid w:val="00FB47CF"/>
    <w:rsid w:val="00FB773C"/>
    <w:rsid w:val="00FC1F47"/>
    <w:rsid w:val="00FC2800"/>
    <w:rsid w:val="00FC5B21"/>
    <w:rsid w:val="00FC7C15"/>
    <w:rsid w:val="00FD0348"/>
    <w:rsid w:val="00FD0501"/>
    <w:rsid w:val="00FD19C5"/>
    <w:rsid w:val="00FD5409"/>
    <w:rsid w:val="00FD7E67"/>
    <w:rsid w:val="00FD7F65"/>
    <w:rsid w:val="00FE092C"/>
    <w:rsid w:val="00FE1A2C"/>
    <w:rsid w:val="00FE1FB1"/>
    <w:rsid w:val="00FE4660"/>
    <w:rsid w:val="00FE7C5E"/>
    <w:rsid w:val="00FF0075"/>
    <w:rsid w:val="00FF1233"/>
    <w:rsid w:val="00FF1688"/>
    <w:rsid w:val="00FF1FD9"/>
    <w:rsid w:val="00FF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D9E9"/>
  <w15:docId w15:val="{7E1A3608-B7F0-4BF7-B530-3B01254A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85"/>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60" w:hanging="360"/>
    </w:pPr>
    <w:rPr>
      <w:sz w:val="24"/>
      <w:szCs w:val="24"/>
    </w:rPr>
  </w:style>
  <w:style w:type="paragraph" w:styleId="ListParagraph">
    <w:name w:val="List Paragraph"/>
    <w:basedOn w:val="Normal"/>
    <w:uiPriority w:val="34"/>
    <w:qFormat/>
    <w:pPr>
      <w:ind w:left="960" w:hanging="360"/>
    </w:pPr>
  </w:style>
  <w:style w:type="paragraph" w:customStyle="1" w:styleId="TableParagraph">
    <w:name w:val="Table Paragraph"/>
    <w:basedOn w:val="Normal"/>
    <w:uiPriority w:val="1"/>
    <w:qFormat/>
  </w:style>
  <w:style w:type="paragraph" w:styleId="Revision">
    <w:name w:val="Revision"/>
    <w:hidden/>
    <w:uiPriority w:val="99"/>
    <w:semiHidden/>
    <w:rsid w:val="005F5104"/>
    <w:pPr>
      <w:widowControl/>
      <w:autoSpaceDE/>
      <w:autoSpaceDN/>
    </w:pPr>
    <w:rPr>
      <w:rFonts w:ascii="Tahoma" w:eastAsia="Tahoma" w:hAnsi="Tahoma" w:cs="Tahoma"/>
      <w:lang w:bidi="en-US"/>
    </w:rPr>
  </w:style>
  <w:style w:type="paragraph" w:styleId="BalloonText">
    <w:name w:val="Balloon Text"/>
    <w:basedOn w:val="Normal"/>
    <w:link w:val="BalloonTextChar"/>
    <w:uiPriority w:val="99"/>
    <w:semiHidden/>
    <w:unhideWhenUsed/>
    <w:rsid w:val="005F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04"/>
    <w:rPr>
      <w:rFonts w:ascii="Segoe UI" w:eastAsia="Tahoma" w:hAnsi="Segoe UI" w:cs="Segoe UI"/>
      <w:sz w:val="18"/>
      <w:szCs w:val="18"/>
      <w:lang w:bidi="en-US"/>
    </w:rPr>
  </w:style>
  <w:style w:type="character" w:styleId="Hyperlink">
    <w:name w:val="Hyperlink"/>
    <w:basedOn w:val="DefaultParagraphFont"/>
    <w:uiPriority w:val="99"/>
    <w:unhideWhenUsed/>
    <w:rsid w:val="005B3E6A"/>
    <w:rPr>
      <w:color w:val="0000FF" w:themeColor="hyperlink"/>
      <w:u w:val="single"/>
    </w:rPr>
  </w:style>
  <w:style w:type="character" w:styleId="UnresolvedMention">
    <w:name w:val="Unresolved Mention"/>
    <w:basedOn w:val="DefaultParagraphFont"/>
    <w:uiPriority w:val="99"/>
    <w:semiHidden/>
    <w:unhideWhenUsed/>
    <w:rsid w:val="005B3E6A"/>
    <w:rPr>
      <w:color w:val="605E5C"/>
      <w:shd w:val="clear" w:color="auto" w:fill="E1DFDD"/>
    </w:rPr>
  </w:style>
  <w:style w:type="paragraph" w:styleId="Header">
    <w:name w:val="header"/>
    <w:basedOn w:val="Normal"/>
    <w:link w:val="HeaderChar"/>
    <w:uiPriority w:val="99"/>
    <w:unhideWhenUsed/>
    <w:rsid w:val="00E33D92"/>
    <w:pPr>
      <w:tabs>
        <w:tab w:val="center" w:pos="4680"/>
        <w:tab w:val="right" w:pos="9360"/>
      </w:tabs>
    </w:pPr>
  </w:style>
  <w:style w:type="character" w:customStyle="1" w:styleId="HeaderChar">
    <w:name w:val="Header Char"/>
    <w:basedOn w:val="DefaultParagraphFont"/>
    <w:link w:val="Header"/>
    <w:uiPriority w:val="99"/>
    <w:rsid w:val="00E33D92"/>
    <w:rPr>
      <w:rFonts w:ascii="Tahoma" w:eastAsia="Tahoma" w:hAnsi="Tahoma" w:cs="Tahoma"/>
      <w:lang w:bidi="en-US"/>
    </w:rPr>
  </w:style>
  <w:style w:type="paragraph" w:styleId="Footer">
    <w:name w:val="footer"/>
    <w:basedOn w:val="Normal"/>
    <w:link w:val="FooterChar"/>
    <w:uiPriority w:val="99"/>
    <w:unhideWhenUsed/>
    <w:rsid w:val="00E33D92"/>
    <w:pPr>
      <w:tabs>
        <w:tab w:val="center" w:pos="4680"/>
        <w:tab w:val="right" w:pos="9360"/>
      </w:tabs>
    </w:pPr>
  </w:style>
  <w:style w:type="character" w:customStyle="1" w:styleId="FooterChar">
    <w:name w:val="Footer Char"/>
    <w:basedOn w:val="DefaultParagraphFont"/>
    <w:link w:val="Footer"/>
    <w:uiPriority w:val="99"/>
    <w:rsid w:val="00E33D92"/>
    <w:rPr>
      <w:rFonts w:ascii="Tahoma" w:eastAsia="Tahoma" w:hAnsi="Tahoma" w:cs="Tahoma"/>
      <w:lang w:bidi="en-US"/>
    </w:rPr>
  </w:style>
  <w:style w:type="character" w:customStyle="1" w:styleId="BodyTextChar">
    <w:name w:val="Body Text Char"/>
    <w:basedOn w:val="DefaultParagraphFont"/>
    <w:link w:val="BodyText"/>
    <w:uiPriority w:val="1"/>
    <w:rsid w:val="00287B8E"/>
    <w:rPr>
      <w:rFonts w:ascii="Tahoma" w:eastAsia="Tahoma" w:hAnsi="Tahoma" w:cs="Tahom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895">
      <w:bodyDiv w:val="1"/>
      <w:marLeft w:val="0"/>
      <w:marRight w:val="0"/>
      <w:marTop w:val="0"/>
      <w:marBottom w:val="0"/>
      <w:divBdr>
        <w:top w:val="none" w:sz="0" w:space="0" w:color="auto"/>
        <w:left w:val="none" w:sz="0" w:space="0" w:color="auto"/>
        <w:bottom w:val="none" w:sz="0" w:space="0" w:color="auto"/>
        <w:right w:val="none" w:sz="0" w:space="0" w:color="auto"/>
      </w:divBdr>
    </w:div>
    <w:div w:id="414519380">
      <w:bodyDiv w:val="1"/>
      <w:marLeft w:val="0"/>
      <w:marRight w:val="0"/>
      <w:marTop w:val="0"/>
      <w:marBottom w:val="0"/>
      <w:divBdr>
        <w:top w:val="none" w:sz="0" w:space="0" w:color="auto"/>
        <w:left w:val="none" w:sz="0" w:space="0" w:color="auto"/>
        <w:bottom w:val="none" w:sz="0" w:space="0" w:color="auto"/>
        <w:right w:val="none" w:sz="0" w:space="0" w:color="auto"/>
      </w:divBdr>
    </w:div>
    <w:div w:id="435563858">
      <w:bodyDiv w:val="1"/>
      <w:marLeft w:val="0"/>
      <w:marRight w:val="0"/>
      <w:marTop w:val="0"/>
      <w:marBottom w:val="0"/>
      <w:divBdr>
        <w:top w:val="none" w:sz="0" w:space="0" w:color="auto"/>
        <w:left w:val="none" w:sz="0" w:space="0" w:color="auto"/>
        <w:bottom w:val="none" w:sz="0" w:space="0" w:color="auto"/>
        <w:right w:val="none" w:sz="0" w:space="0" w:color="auto"/>
      </w:divBdr>
    </w:div>
    <w:div w:id="706569968">
      <w:bodyDiv w:val="1"/>
      <w:marLeft w:val="0"/>
      <w:marRight w:val="0"/>
      <w:marTop w:val="0"/>
      <w:marBottom w:val="0"/>
      <w:divBdr>
        <w:top w:val="none" w:sz="0" w:space="0" w:color="auto"/>
        <w:left w:val="none" w:sz="0" w:space="0" w:color="auto"/>
        <w:bottom w:val="none" w:sz="0" w:space="0" w:color="auto"/>
        <w:right w:val="none" w:sz="0" w:space="0" w:color="auto"/>
      </w:divBdr>
    </w:div>
    <w:div w:id="729693067">
      <w:bodyDiv w:val="1"/>
      <w:marLeft w:val="0"/>
      <w:marRight w:val="0"/>
      <w:marTop w:val="0"/>
      <w:marBottom w:val="0"/>
      <w:divBdr>
        <w:top w:val="none" w:sz="0" w:space="0" w:color="auto"/>
        <w:left w:val="none" w:sz="0" w:space="0" w:color="auto"/>
        <w:bottom w:val="none" w:sz="0" w:space="0" w:color="auto"/>
        <w:right w:val="none" w:sz="0" w:space="0" w:color="auto"/>
      </w:divBdr>
      <w:divsChild>
        <w:div w:id="681131280">
          <w:marLeft w:val="0"/>
          <w:marRight w:val="0"/>
          <w:marTop w:val="0"/>
          <w:marBottom w:val="0"/>
          <w:divBdr>
            <w:top w:val="none" w:sz="0" w:space="0" w:color="auto"/>
            <w:left w:val="none" w:sz="0" w:space="0" w:color="auto"/>
            <w:bottom w:val="none" w:sz="0" w:space="0" w:color="auto"/>
            <w:right w:val="none" w:sz="0" w:space="0" w:color="auto"/>
          </w:divBdr>
          <w:divsChild>
            <w:div w:id="1522275871">
              <w:marLeft w:val="0"/>
              <w:marRight w:val="0"/>
              <w:marTop w:val="0"/>
              <w:marBottom w:val="0"/>
              <w:divBdr>
                <w:top w:val="none" w:sz="0" w:space="0" w:color="auto"/>
                <w:left w:val="none" w:sz="0" w:space="0" w:color="auto"/>
                <w:bottom w:val="none" w:sz="0" w:space="0" w:color="auto"/>
                <w:right w:val="none" w:sz="0" w:space="0" w:color="auto"/>
              </w:divBdr>
              <w:divsChild>
                <w:div w:id="13481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2526">
          <w:marLeft w:val="0"/>
          <w:marRight w:val="0"/>
          <w:marTop w:val="0"/>
          <w:marBottom w:val="0"/>
          <w:divBdr>
            <w:top w:val="none" w:sz="0" w:space="0" w:color="auto"/>
            <w:left w:val="none" w:sz="0" w:space="0" w:color="auto"/>
            <w:bottom w:val="none" w:sz="0" w:space="0" w:color="auto"/>
            <w:right w:val="none" w:sz="0" w:space="0" w:color="auto"/>
          </w:divBdr>
          <w:divsChild>
            <w:div w:id="1142580814">
              <w:marLeft w:val="0"/>
              <w:marRight w:val="0"/>
              <w:marTop w:val="0"/>
              <w:marBottom w:val="0"/>
              <w:divBdr>
                <w:top w:val="none" w:sz="0" w:space="0" w:color="auto"/>
                <w:left w:val="none" w:sz="0" w:space="0" w:color="auto"/>
                <w:bottom w:val="none" w:sz="0" w:space="0" w:color="auto"/>
                <w:right w:val="none" w:sz="0" w:space="0" w:color="auto"/>
              </w:divBdr>
              <w:divsChild>
                <w:div w:id="893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9467">
      <w:bodyDiv w:val="1"/>
      <w:marLeft w:val="0"/>
      <w:marRight w:val="0"/>
      <w:marTop w:val="0"/>
      <w:marBottom w:val="0"/>
      <w:divBdr>
        <w:top w:val="none" w:sz="0" w:space="0" w:color="auto"/>
        <w:left w:val="none" w:sz="0" w:space="0" w:color="auto"/>
        <w:bottom w:val="none" w:sz="0" w:space="0" w:color="auto"/>
        <w:right w:val="none" w:sz="0" w:space="0" w:color="auto"/>
      </w:divBdr>
    </w:div>
    <w:div w:id="1042636047">
      <w:bodyDiv w:val="1"/>
      <w:marLeft w:val="0"/>
      <w:marRight w:val="0"/>
      <w:marTop w:val="0"/>
      <w:marBottom w:val="0"/>
      <w:divBdr>
        <w:top w:val="none" w:sz="0" w:space="0" w:color="auto"/>
        <w:left w:val="none" w:sz="0" w:space="0" w:color="auto"/>
        <w:bottom w:val="none" w:sz="0" w:space="0" w:color="auto"/>
        <w:right w:val="none" w:sz="0" w:space="0" w:color="auto"/>
      </w:divBdr>
    </w:div>
    <w:div w:id="1257518577">
      <w:bodyDiv w:val="1"/>
      <w:marLeft w:val="0"/>
      <w:marRight w:val="0"/>
      <w:marTop w:val="0"/>
      <w:marBottom w:val="0"/>
      <w:divBdr>
        <w:top w:val="none" w:sz="0" w:space="0" w:color="auto"/>
        <w:left w:val="none" w:sz="0" w:space="0" w:color="auto"/>
        <w:bottom w:val="none" w:sz="0" w:space="0" w:color="auto"/>
        <w:right w:val="none" w:sz="0" w:space="0" w:color="auto"/>
      </w:divBdr>
    </w:div>
    <w:div w:id="1554385637">
      <w:bodyDiv w:val="1"/>
      <w:marLeft w:val="0"/>
      <w:marRight w:val="0"/>
      <w:marTop w:val="0"/>
      <w:marBottom w:val="0"/>
      <w:divBdr>
        <w:top w:val="none" w:sz="0" w:space="0" w:color="auto"/>
        <w:left w:val="none" w:sz="0" w:space="0" w:color="auto"/>
        <w:bottom w:val="none" w:sz="0" w:space="0" w:color="auto"/>
        <w:right w:val="none" w:sz="0" w:space="0" w:color="auto"/>
      </w:divBdr>
    </w:div>
    <w:div w:id="1948653010">
      <w:bodyDiv w:val="1"/>
      <w:marLeft w:val="0"/>
      <w:marRight w:val="0"/>
      <w:marTop w:val="0"/>
      <w:marBottom w:val="0"/>
      <w:divBdr>
        <w:top w:val="none" w:sz="0" w:space="0" w:color="auto"/>
        <w:left w:val="none" w:sz="0" w:space="0" w:color="auto"/>
        <w:bottom w:val="none" w:sz="0" w:space="0" w:color="auto"/>
        <w:right w:val="none" w:sz="0" w:space="0" w:color="auto"/>
      </w:divBdr>
    </w:div>
    <w:div w:id="2052226728">
      <w:bodyDiv w:val="1"/>
      <w:marLeft w:val="0"/>
      <w:marRight w:val="0"/>
      <w:marTop w:val="0"/>
      <w:marBottom w:val="0"/>
      <w:divBdr>
        <w:top w:val="none" w:sz="0" w:space="0" w:color="auto"/>
        <w:left w:val="none" w:sz="0" w:space="0" w:color="auto"/>
        <w:bottom w:val="none" w:sz="0" w:space="0" w:color="auto"/>
        <w:right w:val="none" w:sz="0" w:space="0" w:color="auto"/>
      </w:divBdr>
      <w:divsChild>
        <w:div w:id="1750271591">
          <w:marLeft w:val="0"/>
          <w:marRight w:val="0"/>
          <w:marTop w:val="0"/>
          <w:marBottom w:val="0"/>
          <w:divBdr>
            <w:top w:val="none" w:sz="0" w:space="0" w:color="auto"/>
            <w:left w:val="none" w:sz="0" w:space="0" w:color="auto"/>
            <w:bottom w:val="none" w:sz="0" w:space="0" w:color="auto"/>
            <w:right w:val="none" w:sz="0" w:space="0" w:color="auto"/>
          </w:divBdr>
          <w:divsChild>
            <w:div w:id="547496768">
              <w:marLeft w:val="0"/>
              <w:marRight w:val="0"/>
              <w:marTop w:val="0"/>
              <w:marBottom w:val="0"/>
              <w:divBdr>
                <w:top w:val="none" w:sz="0" w:space="0" w:color="auto"/>
                <w:left w:val="none" w:sz="0" w:space="0" w:color="auto"/>
                <w:bottom w:val="none" w:sz="0" w:space="0" w:color="auto"/>
                <w:right w:val="none" w:sz="0" w:space="0" w:color="auto"/>
              </w:divBdr>
              <w:divsChild>
                <w:div w:id="105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1102">
          <w:marLeft w:val="0"/>
          <w:marRight w:val="0"/>
          <w:marTop w:val="0"/>
          <w:marBottom w:val="0"/>
          <w:divBdr>
            <w:top w:val="none" w:sz="0" w:space="0" w:color="auto"/>
            <w:left w:val="none" w:sz="0" w:space="0" w:color="auto"/>
            <w:bottom w:val="none" w:sz="0" w:space="0" w:color="auto"/>
            <w:right w:val="none" w:sz="0" w:space="0" w:color="auto"/>
          </w:divBdr>
          <w:divsChild>
            <w:div w:id="573047826">
              <w:marLeft w:val="0"/>
              <w:marRight w:val="0"/>
              <w:marTop w:val="0"/>
              <w:marBottom w:val="0"/>
              <w:divBdr>
                <w:top w:val="none" w:sz="0" w:space="0" w:color="auto"/>
                <w:left w:val="none" w:sz="0" w:space="0" w:color="auto"/>
                <w:bottom w:val="none" w:sz="0" w:space="0" w:color="auto"/>
                <w:right w:val="none" w:sz="0" w:space="0" w:color="auto"/>
              </w:divBdr>
              <w:divsChild>
                <w:div w:id="904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395519284">
              <w:marLeft w:val="0"/>
              <w:marRight w:val="0"/>
              <w:marTop w:val="0"/>
              <w:marBottom w:val="0"/>
              <w:divBdr>
                <w:top w:val="none" w:sz="0" w:space="0" w:color="auto"/>
                <w:left w:val="none" w:sz="0" w:space="0" w:color="auto"/>
                <w:bottom w:val="none" w:sz="0" w:space="0" w:color="auto"/>
                <w:right w:val="none" w:sz="0" w:space="0" w:color="auto"/>
              </w:divBdr>
              <w:divsChild>
                <w:div w:id="14794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F75C-6A79-46EF-985C-A4080078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Panzica</dc:creator>
  <cp:lastModifiedBy>Mitchum, Tonie</cp:lastModifiedBy>
  <cp:revision>27</cp:revision>
  <cp:lastPrinted>2025-03-28T13:03:00Z</cp:lastPrinted>
  <dcterms:created xsi:type="dcterms:W3CDTF">2024-08-15T21:38:00Z</dcterms:created>
  <dcterms:modified xsi:type="dcterms:W3CDTF">2025-04-02T15:27:00Z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2020-12-01T00:00:00Z</vt:filetime>
  </property>
</Properties>
</file>